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3430"/>
        <w:gridCol w:w="48"/>
        <w:gridCol w:w="3775"/>
        <w:gridCol w:w="1009"/>
      </w:tblGrid>
      <w:tr w:rsidR="00D22F26" w:rsidRPr="00796961" w14:paraId="1F01473D" w14:textId="77777777" w:rsidTr="004633DF">
        <w:trPr>
          <w:cantSplit/>
          <w:trHeight w:val="20"/>
        </w:trPr>
        <w:tc>
          <w:tcPr>
            <w:tcW w:w="1047" w:type="pct"/>
            <w:vMerge w:val="restart"/>
          </w:tcPr>
          <w:p w14:paraId="1BAC74EB" w14:textId="77777777" w:rsidR="00D22F26" w:rsidRPr="00796961" w:rsidRDefault="00D22F26" w:rsidP="00796961">
            <w:pPr>
              <w:spacing w:after="0" w:line="240" w:lineRule="auto"/>
              <w:jc w:val="center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noProof/>
                <w:kern w:val="0"/>
                <w:sz w:val="22"/>
                <w:szCs w:val="22"/>
                <w:lang w:eastAsia="pl-PL"/>
                <w14:ligatures w14:val="none"/>
              </w:rPr>
              <w:drawing>
                <wp:inline distT="0" distB="0" distL="0" distR="0" wp14:anchorId="44E69C3E" wp14:editId="470633A4">
                  <wp:extent cx="876300" cy="876300"/>
                  <wp:effectExtent l="0" t="0" r="0" b="0"/>
                  <wp:docPr id="400317840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41" w:type="pct"/>
            <w:vAlign w:val="center"/>
          </w:tcPr>
          <w:p w14:paraId="420E2F11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Wydział:</w:t>
            </w:r>
          </w:p>
        </w:tc>
        <w:tc>
          <w:tcPr>
            <w:tcW w:w="2312" w:type="pct"/>
            <w:gridSpan w:val="3"/>
            <w:vAlign w:val="center"/>
          </w:tcPr>
          <w:p w14:paraId="353074E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Nauk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T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echnicznych</w:t>
            </w:r>
          </w:p>
        </w:tc>
      </w:tr>
      <w:tr w:rsidR="00D22F26" w:rsidRPr="00796961" w14:paraId="6ADA8DDA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0F16C508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77917D86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Kierunek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238971AC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Geodezja i kartografia</w:t>
            </w:r>
          </w:p>
        </w:tc>
      </w:tr>
      <w:tr w:rsidR="00D22F26" w:rsidRPr="00796961" w14:paraId="1496DD7C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5D80D124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1E42FF7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Poziom studiów:</w:t>
            </w:r>
          </w:p>
        </w:tc>
        <w:tc>
          <w:tcPr>
            <w:tcW w:w="2312" w:type="pct"/>
            <w:gridSpan w:val="3"/>
            <w:vAlign w:val="center"/>
          </w:tcPr>
          <w:p w14:paraId="1A10E110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Studia </w:t>
            </w:r>
            <w:r w:rsidR="00796961"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pierwszego stopnia (inżynierskie)</w:t>
            </w:r>
          </w:p>
        </w:tc>
      </w:tr>
      <w:tr w:rsidR="00796961" w:rsidRPr="00796961" w14:paraId="7A44AA67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7ABB9A23" w14:textId="77777777" w:rsidR="00796961" w:rsidRPr="00796961" w:rsidRDefault="00796961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0A15247C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Tryb studiów:</w:t>
            </w:r>
          </w:p>
        </w:tc>
        <w:tc>
          <w:tcPr>
            <w:tcW w:w="2312" w:type="pct"/>
            <w:gridSpan w:val="3"/>
            <w:vAlign w:val="center"/>
          </w:tcPr>
          <w:p w14:paraId="68254E95" w14:textId="77777777" w:rsidR="00796961" w:rsidRPr="00796961" w:rsidRDefault="00796961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Niestacjonarne</w:t>
            </w:r>
          </w:p>
        </w:tc>
      </w:tr>
      <w:tr w:rsidR="00D22F26" w:rsidRPr="00796961" w14:paraId="74F2D259" w14:textId="77777777" w:rsidTr="004633DF">
        <w:trPr>
          <w:cantSplit/>
          <w:trHeight w:val="20"/>
        </w:trPr>
        <w:tc>
          <w:tcPr>
            <w:tcW w:w="1047" w:type="pct"/>
            <w:vMerge/>
          </w:tcPr>
          <w:p w14:paraId="374A306C" w14:textId="77777777" w:rsidR="00D22F26" w:rsidRPr="00796961" w:rsidRDefault="00D22F26" w:rsidP="00D22F26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1641" w:type="pct"/>
            <w:vAlign w:val="center"/>
          </w:tcPr>
          <w:p w14:paraId="34307494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Profil </w:t>
            </w:r>
            <w:r w:rsidR="00796961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312" w:type="pct"/>
            <w:gridSpan w:val="3"/>
            <w:vAlign w:val="center"/>
          </w:tcPr>
          <w:p w14:paraId="41F52755" w14:textId="77777777" w:rsidR="00D22F26" w:rsidRPr="00796961" w:rsidRDefault="00D22F26" w:rsidP="00796961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Praktyczny</w:t>
            </w:r>
          </w:p>
        </w:tc>
      </w:tr>
      <w:tr w:rsidR="00D22F26" w:rsidRPr="00796961" w14:paraId="22CB5212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227CA4CF" w14:textId="77777777" w:rsidR="00D22F26" w:rsidRPr="00796961" w:rsidRDefault="00E006C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SYLABUS DO ZAJĘĆ</w:t>
            </w:r>
          </w:p>
        </w:tc>
      </w:tr>
      <w:tr w:rsidR="00D22F26" w:rsidRPr="00796961" w14:paraId="58F041D5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D185135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 – informacje ogólne</w:t>
            </w:r>
          </w:p>
        </w:tc>
      </w:tr>
      <w:tr w:rsidR="00D22F26" w:rsidRPr="00796961" w14:paraId="35803852" w14:textId="77777777" w:rsidTr="006F6D1A">
        <w:trPr>
          <w:trHeight w:val="20"/>
        </w:trPr>
        <w:tc>
          <w:tcPr>
            <w:tcW w:w="2711" w:type="pct"/>
            <w:gridSpan w:val="3"/>
          </w:tcPr>
          <w:p w14:paraId="141A71A8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1. Nazwa 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5586F560" w14:textId="77777777" w:rsidR="003E0FEF" w:rsidRDefault="00BB08A8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Geodezyjna obsługa nieruchomości</w:t>
            </w:r>
          </w:p>
        </w:tc>
      </w:tr>
      <w:tr w:rsidR="00D22F26" w:rsidRPr="00796961" w14:paraId="1643D994" w14:textId="77777777" w:rsidTr="006F6D1A">
        <w:trPr>
          <w:trHeight w:val="20"/>
        </w:trPr>
        <w:tc>
          <w:tcPr>
            <w:tcW w:w="2711" w:type="pct"/>
            <w:gridSpan w:val="3"/>
          </w:tcPr>
          <w:p w14:paraId="12FD7078" w14:textId="77777777" w:rsidR="00D22F26" w:rsidRPr="00796961" w:rsidRDefault="00796961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2.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Punkty ECTS:</w:t>
            </w:r>
          </w:p>
        </w:tc>
        <w:tc>
          <w:tcPr>
            <w:tcW w:w="2289" w:type="pct"/>
            <w:gridSpan w:val="2"/>
          </w:tcPr>
          <w:p w14:paraId="1FD0546F" w14:textId="19CFE355" w:rsidR="003E0FEF" w:rsidRDefault="00E74112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  <w:t>3</w:t>
            </w:r>
          </w:p>
        </w:tc>
      </w:tr>
      <w:tr w:rsidR="00D22F26" w:rsidRPr="00796961" w14:paraId="5DBAB3FF" w14:textId="77777777" w:rsidTr="006F6D1A">
        <w:trPr>
          <w:trHeight w:val="20"/>
        </w:trPr>
        <w:tc>
          <w:tcPr>
            <w:tcW w:w="2711" w:type="pct"/>
            <w:gridSpan w:val="3"/>
          </w:tcPr>
          <w:p w14:paraId="43FEBF88" w14:textId="77777777" w:rsidR="00D22F26" w:rsidRP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3. 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Rodzaj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  <w:r w:rsidR="00D22F26"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1F06AA29" w14:textId="77777777" w:rsidR="003E0FEF" w:rsidRDefault="00BB08A8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fakultatywny</w:t>
            </w:r>
          </w:p>
        </w:tc>
      </w:tr>
      <w:tr w:rsidR="00796961" w:rsidRPr="00796961" w14:paraId="0BAC9CCE" w14:textId="77777777" w:rsidTr="006F6D1A">
        <w:trPr>
          <w:trHeight w:val="20"/>
        </w:trPr>
        <w:tc>
          <w:tcPr>
            <w:tcW w:w="2711" w:type="pct"/>
            <w:gridSpan w:val="3"/>
          </w:tcPr>
          <w:p w14:paraId="5E9813F4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4.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Język wykładowy: </w:t>
            </w:r>
          </w:p>
        </w:tc>
        <w:tc>
          <w:tcPr>
            <w:tcW w:w="2289" w:type="pct"/>
            <w:gridSpan w:val="2"/>
          </w:tcPr>
          <w:p w14:paraId="0B425B13" w14:textId="77777777" w:rsidR="003E0FEF" w:rsidRDefault="00BB08A8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polski</w:t>
            </w:r>
          </w:p>
        </w:tc>
      </w:tr>
      <w:tr w:rsidR="00796961" w:rsidRPr="00796961" w14:paraId="458D0059" w14:textId="77777777" w:rsidTr="006F6D1A">
        <w:trPr>
          <w:trHeight w:val="20"/>
        </w:trPr>
        <w:tc>
          <w:tcPr>
            <w:tcW w:w="2711" w:type="pct"/>
            <w:gridSpan w:val="3"/>
          </w:tcPr>
          <w:p w14:paraId="78084773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5.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Rok studiów: </w:t>
            </w:r>
          </w:p>
        </w:tc>
        <w:tc>
          <w:tcPr>
            <w:tcW w:w="2289" w:type="pct"/>
            <w:gridSpan w:val="2"/>
          </w:tcPr>
          <w:p w14:paraId="70AA04F4" w14:textId="77777777" w:rsidR="003E0FEF" w:rsidRDefault="00BB08A8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czwarty</w:t>
            </w:r>
          </w:p>
        </w:tc>
      </w:tr>
      <w:tr w:rsidR="00796961" w:rsidRPr="00796961" w14:paraId="2422B18C" w14:textId="77777777" w:rsidTr="006F6D1A">
        <w:trPr>
          <w:trHeight w:val="20"/>
        </w:trPr>
        <w:tc>
          <w:tcPr>
            <w:tcW w:w="2711" w:type="pct"/>
            <w:gridSpan w:val="3"/>
          </w:tcPr>
          <w:p w14:paraId="4D532BF9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6.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Semestr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studiów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:</w:t>
            </w:r>
          </w:p>
        </w:tc>
        <w:tc>
          <w:tcPr>
            <w:tcW w:w="2289" w:type="pct"/>
            <w:gridSpan w:val="2"/>
          </w:tcPr>
          <w:p w14:paraId="0ACAE0E7" w14:textId="77777777" w:rsidR="003E0FEF" w:rsidRDefault="00BB08A8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siódmy</w:t>
            </w:r>
          </w:p>
        </w:tc>
      </w:tr>
      <w:tr w:rsidR="00796961" w:rsidRPr="00796961" w14:paraId="1E493AFB" w14:textId="77777777" w:rsidTr="006F6D1A">
        <w:trPr>
          <w:trHeight w:val="20"/>
        </w:trPr>
        <w:tc>
          <w:tcPr>
            <w:tcW w:w="2711" w:type="pct"/>
            <w:gridSpan w:val="3"/>
          </w:tcPr>
          <w:p w14:paraId="6202011A" w14:textId="77777777" w:rsidR="00796961" w:rsidRDefault="00796961" w:rsidP="00796961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7. </w:t>
            </w:r>
            <w:r w:rsidR="00E006C6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Godziny w kontakcie bezpośrednim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: </w:t>
            </w:r>
          </w:p>
        </w:tc>
        <w:tc>
          <w:tcPr>
            <w:tcW w:w="2289" w:type="pct"/>
            <w:gridSpan w:val="2"/>
          </w:tcPr>
          <w:p w14:paraId="01F139F6" w14:textId="77777777" w:rsidR="003E0FEF" w:rsidRDefault="00BB08A8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E006C6" w:rsidRPr="00796961" w14:paraId="026D63CB" w14:textId="77777777" w:rsidTr="006F6D1A">
        <w:trPr>
          <w:trHeight w:val="20"/>
        </w:trPr>
        <w:tc>
          <w:tcPr>
            <w:tcW w:w="2711" w:type="pct"/>
            <w:gridSpan w:val="3"/>
          </w:tcPr>
          <w:p w14:paraId="7A6873E4" w14:textId="77777777" w:rsidR="00E006C6" w:rsidRPr="00796961" w:rsidRDefault="00E006C6" w:rsidP="00D22F2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8. 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Form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a</w:t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lub formy zajęć:</w:t>
            </w:r>
          </w:p>
        </w:tc>
        <w:tc>
          <w:tcPr>
            <w:tcW w:w="2289" w:type="pct"/>
            <w:gridSpan w:val="2"/>
          </w:tcPr>
          <w:p w14:paraId="1432F854" w14:textId="77777777" w:rsidR="003E0FEF" w:rsidRDefault="00BB08A8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>wykład, ćwiczenia</w:t>
            </w:r>
          </w:p>
        </w:tc>
      </w:tr>
      <w:tr w:rsidR="00D22F26" w:rsidRPr="00796961" w14:paraId="5260316E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399A1BD8" w14:textId="77777777" w:rsidR="00D22F2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9. Koordynator zajęć: </w:t>
            </w:r>
          </w:p>
        </w:tc>
        <w:tc>
          <w:tcPr>
            <w:tcW w:w="2289" w:type="pct"/>
            <w:gridSpan w:val="2"/>
            <w:vAlign w:val="center"/>
          </w:tcPr>
          <w:p w14:paraId="682AF0AE" w14:textId="77777777" w:rsidR="003E0FEF" w:rsidRDefault="00BB08A8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dr inż. Tadeusz </w:t>
            </w:r>
            <w:proofErr w:type="spellStart"/>
            <w:r>
              <w:rPr>
                <w:sz w:val="22"/>
                <w:szCs w:val="22"/>
              </w:rPr>
              <w:t>Kośka</w:t>
            </w:r>
            <w:proofErr w:type="spellEnd"/>
          </w:p>
        </w:tc>
      </w:tr>
      <w:tr w:rsidR="00E006C6" w:rsidRPr="00796961" w14:paraId="178C2C02" w14:textId="77777777" w:rsidTr="006F6D1A">
        <w:trPr>
          <w:trHeight w:val="20"/>
        </w:trPr>
        <w:tc>
          <w:tcPr>
            <w:tcW w:w="2711" w:type="pct"/>
            <w:gridSpan w:val="3"/>
            <w:vAlign w:val="center"/>
          </w:tcPr>
          <w:p w14:paraId="4F552A38" w14:textId="77777777" w:rsidR="00E006C6" w:rsidRPr="00796961" w:rsidRDefault="00E006C6" w:rsidP="00E006C6">
            <w:pPr>
              <w:spacing w:after="0" w:line="240" w:lineRule="auto"/>
              <w:contextualSpacing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10. Prowadzący zajęcia: </w:t>
            </w:r>
          </w:p>
        </w:tc>
        <w:tc>
          <w:tcPr>
            <w:tcW w:w="2289" w:type="pct"/>
            <w:gridSpan w:val="2"/>
            <w:vAlign w:val="center"/>
          </w:tcPr>
          <w:p w14:paraId="11417758" w14:textId="77777777" w:rsidR="003E0FEF" w:rsidRDefault="00BB08A8">
            <w:pPr>
              <w:spacing w:after="0" w:line="240" w:lineRule="auto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dr inż. Tadeusz </w:t>
            </w:r>
            <w:proofErr w:type="spellStart"/>
            <w:r>
              <w:rPr>
                <w:sz w:val="22"/>
                <w:szCs w:val="22"/>
              </w:rPr>
              <w:t>Kośka</w:t>
            </w:r>
            <w:proofErr w:type="spellEnd"/>
          </w:p>
        </w:tc>
      </w:tr>
      <w:tr w:rsidR="00D22F26" w:rsidRPr="00796961" w14:paraId="2E297C9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78115AD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B – wymagania wstępne</w:t>
            </w:r>
          </w:p>
        </w:tc>
      </w:tr>
      <w:tr w:rsidR="004633DF" w:rsidRPr="00796961" w14:paraId="20F14D8F" w14:textId="77777777" w:rsidTr="004633DF">
        <w:trPr>
          <w:trHeight w:val="20"/>
        </w:trPr>
        <w:tc>
          <w:tcPr>
            <w:tcW w:w="5000" w:type="pct"/>
            <w:gridSpan w:val="5"/>
          </w:tcPr>
          <w:p w14:paraId="089D9888" w14:textId="77777777" w:rsidR="003E0FEF" w:rsidRDefault="00BB08A8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Podstawowa wiedza z katastru, gospodarki nieruchomościami i geodezji inżynieryjnej. Umiejętność wyszukiwania informacji w literaturze przedmiotu oraz syntetycznego przedstawiania w formie wypowiedzi lub pisemnej najważniejszych treści związanych z działaniami rynkowymi na nieruchomościach. Podstawowa wiedza z zakresu prawa cywilnego i administracyjnego.</w:t>
            </w:r>
          </w:p>
        </w:tc>
      </w:tr>
      <w:tr w:rsidR="004633DF" w:rsidRPr="00796961" w14:paraId="00247D57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64392A9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 xml:space="preserve">C – cel </w:t>
            </w:r>
            <w:r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zajęć</w:t>
            </w:r>
          </w:p>
        </w:tc>
      </w:tr>
      <w:tr w:rsidR="004633DF" w:rsidRPr="00796961" w14:paraId="142A9388" w14:textId="77777777" w:rsidTr="004633DF">
        <w:trPr>
          <w:trHeight w:val="20"/>
        </w:trPr>
        <w:tc>
          <w:tcPr>
            <w:tcW w:w="5000" w:type="pct"/>
            <w:gridSpan w:val="5"/>
          </w:tcPr>
          <w:p w14:paraId="12E91DD8" w14:textId="72A3B388" w:rsidR="004633DF" w:rsidRPr="00055BBA" w:rsidRDefault="00E74112" w:rsidP="004633DF">
            <w:pPr>
              <w:spacing w:after="0" w:line="240" w:lineRule="auto"/>
              <w:jc w:val="both"/>
              <w:rPr>
                <w:rFonts w:eastAsia="Calibri" w:cs="Times New Roman"/>
                <w:bCs/>
                <w:kern w:val="0"/>
                <w:sz w:val="22"/>
                <w:szCs w:val="22"/>
                <w14:ligatures w14:val="none"/>
              </w:rPr>
            </w:pPr>
            <w:r w:rsidRPr="00055BBA">
              <w:rPr>
                <w:sz w:val="22"/>
                <w:szCs w:val="22"/>
              </w:rPr>
              <w:t>Celem zajęć jest przekazanie studentowi wiedzy z zakresu dokumentacji geodezyjnej sporządzanej w związku z wykonywaniem pomiarów na nieruchomościach, obsługą właściciela nieruchomości oraz realizacją obowiązków wynikających z przepisów prawa. Zajęcia służą wykształceniu umiejętności sporządzania, omawiania i prezentowania dokumentacji geodezyjnej przeznaczonej dla właściciela nieruchomości i zleceniodawcy, a także opracowywania dokumentów opisujących wybrane zjawiska na lokalnym rynku nieruchomości. Ich celem jest również kształtowanie odpowiedzialności za zgodne z prawem wykonywanie działań geodezyjnych i kartograficznych oraz przygotowanie do współpracy z właścicielem nieruchomości i innymi uczestnikami procesu.</w:t>
            </w:r>
          </w:p>
        </w:tc>
      </w:tr>
      <w:tr w:rsidR="004633DF" w:rsidRPr="00796961" w14:paraId="51271AE8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06A82C2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 – efekty uczenia się</w:t>
            </w:r>
          </w:p>
        </w:tc>
      </w:tr>
      <w:tr w:rsidR="004633DF" w:rsidRPr="00796961" w14:paraId="3BFF9FEF" w14:textId="77777777" w:rsidTr="004633DF">
        <w:trPr>
          <w:trHeight w:val="20"/>
        </w:trPr>
        <w:tc>
          <w:tcPr>
            <w:tcW w:w="5000" w:type="pct"/>
            <w:gridSpan w:val="5"/>
          </w:tcPr>
          <w:p w14:paraId="64401ECE" w14:textId="77777777" w:rsidR="003E0FEF" w:rsidRDefault="00BB08A8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Wiedza (EKW):  </w:t>
            </w:r>
            <w:r>
              <w:rPr>
                <w:rFonts w:cs="Calibri"/>
                <w:sz w:val="22"/>
                <w:szCs w:val="22"/>
              </w:rPr>
              <w:t xml:space="preserve">Student po zakończeniu zajęć będzie miał wiedzę dotyczącą:  </w:t>
            </w:r>
          </w:p>
          <w:p w14:paraId="3D53E99F" w14:textId="4FAA71B1" w:rsidR="006D410E" w:rsidRPr="006D410E" w:rsidRDefault="006D410E" w:rsidP="006D410E">
            <w:pPr>
              <w:spacing w:after="0" w:line="24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6D410E">
              <w:rPr>
                <w:rFonts w:cs="Calibri"/>
                <w:b/>
                <w:sz w:val="22"/>
                <w:szCs w:val="22"/>
              </w:rPr>
              <w:t xml:space="preserve">EKW1 </w:t>
            </w:r>
            <w:r w:rsidRPr="006D410E">
              <w:rPr>
                <w:rFonts w:cs="Calibri"/>
                <w:bCs/>
                <w:sz w:val="22"/>
                <w:szCs w:val="22"/>
              </w:rPr>
              <w:t>- zna i rozumie w zaawansowanym stopniu zasady sporządzania dokumentacji pomiarów geodezyjnych wykonywanych na nieruchomościach</w:t>
            </w:r>
          </w:p>
          <w:p w14:paraId="56C17582" w14:textId="3F89B9C3" w:rsidR="006D410E" w:rsidRPr="006D410E" w:rsidRDefault="006D410E" w:rsidP="006D410E">
            <w:pPr>
              <w:spacing w:after="0" w:line="240" w:lineRule="auto"/>
              <w:jc w:val="both"/>
              <w:rPr>
                <w:rFonts w:cs="Calibri"/>
                <w:b/>
                <w:sz w:val="22"/>
                <w:szCs w:val="22"/>
              </w:rPr>
            </w:pPr>
            <w:r w:rsidRPr="006D410E">
              <w:rPr>
                <w:rFonts w:cs="Calibri"/>
                <w:b/>
                <w:sz w:val="22"/>
                <w:szCs w:val="22"/>
              </w:rPr>
              <w:t xml:space="preserve">EKW2 </w:t>
            </w:r>
            <w:r w:rsidRPr="006D410E">
              <w:rPr>
                <w:rFonts w:cs="Calibri"/>
                <w:bCs/>
                <w:sz w:val="22"/>
                <w:szCs w:val="22"/>
              </w:rPr>
              <w:t>- zna i rozumie w zaawansowanym stopniu zasady opracowywania dokumentacji geodezyjnej przeznaczonej dla właściciela nieruchomości.</w:t>
            </w:r>
          </w:p>
          <w:p w14:paraId="015B5D34" w14:textId="5682D7F4" w:rsidR="006D410E" w:rsidRPr="006D410E" w:rsidRDefault="006D410E" w:rsidP="006D410E">
            <w:pPr>
              <w:spacing w:after="0" w:line="240" w:lineRule="auto"/>
              <w:jc w:val="both"/>
              <w:rPr>
                <w:rFonts w:cs="Calibri"/>
                <w:b/>
                <w:sz w:val="22"/>
                <w:szCs w:val="22"/>
              </w:rPr>
            </w:pPr>
            <w:r w:rsidRPr="006D410E">
              <w:rPr>
                <w:rFonts w:cs="Calibri"/>
                <w:b/>
                <w:sz w:val="22"/>
                <w:szCs w:val="22"/>
              </w:rPr>
              <w:t xml:space="preserve">EKW3 </w:t>
            </w:r>
            <w:r w:rsidRPr="006D410E">
              <w:rPr>
                <w:rFonts w:cs="Calibri"/>
                <w:bCs/>
                <w:sz w:val="22"/>
                <w:szCs w:val="22"/>
              </w:rPr>
              <w:t>- zna i rozumie w zaawansowanym stopniu zasady sporządzania dokumentacji geodezyjnej wymaganej przepisami prawa dla zleceniodawcy.</w:t>
            </w:r>
          </w:p>
          <w:p w14:paraId="54E76146" w14:textId="784BC626" w:rsidR="006D410E" w:rsidRPr="006D410E" w:rsidRDefault="006D410E">
            <w:pPr>
              <w:spacing w:after="0" w:line="240" w:lineRule="auto"/>
              <w:jc w:val="both"/>
              <w:rPr>
                <w:rFonts w:cs="Calibri"/>
                <w:bCs/>
                <w:sz w:val="22"/>
                <w:szCs w:val="22"/>
              </w:rPr>
            </w:pPr>
            <w:r w:rsidRPr="006D410E">
              <w:rPr>
                <w:rFonts w:cs="Calibri"/>
                <w:b/>
                <w:sz w:val="22"/>
                <w:szCs w:val="22"/>
              </w:rPr>
              <w:t xml:space="preserve">EKW4 </w:t>
            </w:r>
            <w:r w:rsidRPr="006D410E">
              <w:rPr>
                <w:rFonts w:cs="Calibri"/>
                <w:bCs/>
                <w:sz w:val="22"/>
                <w:szCs w:val="22"/>
              </w:rPr>
              <w:t>- zna i rozumie w zaawansowanym stopniu zasady opracowywania dokumentacji opisującej zjawiska zachodzące na lokalnym rynku nieruchomości.</w:t>
            </w:r>
          </w:p>
          <w:p w14:paraId="7ADEDF5D" w14:textId="1F67319F" w:rsidR="003E0FEF" w:rsidRDefault="00BB08A8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Umiejętności (EKU):  </w:t>
            </w:r>
            <w:r>
              <w:rPr>
                <w:rFonts w:cs="Calibri"/>
                <w:sz w:val="22"/>
                <w:szCs w:val="22"/>
              </w:rPr>
              <w:t xml:space="preserve">Student po zakończonych zajęciach będzie umiał: </w:t>
            </w:r>
          </w:p>
          <w:p w14:paraId="532BE98C" w14:textId="4ED8F386" w:rsidR="003E0FEF" w:rsidRDefault="00BB08A8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EKU1 </w:t>
            </w:r>
            <w:r w:rsidR="006D410E">
              <w:rPr>
                <w:rFonts w:cs="Calibri"/>
                <w:sz w:val="22"/>
                <w:szCs w:val="22"/>
              </w:rPr>
              <w:t>–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6D410E">
              <w:rPr>
                <w:rFonts w:cs="Calibri"/>
                <w:sz w:val="22"/>
                <w:szCs w:val="22"/>
              </w:rPr>
              <w:t xml:space="preserve">potrafi </w:t>
            </w:r>
            <w:r>
              <w:rPr>
                <w:rFonts w:cs="Calibri"/>
                <w:sz w:val="22"/>
                <w:szCs w:val="22"/>
              </w:rPr>
              <w:t xml:space="preserve">omówić dokumentację pomiarów geodezyjnych wykonywanych na nieruchomościach, </w:t>
            </w:r>
          </w:p>
          <w:p w14:paraId="56AB75F3" w14:textId="0A414842" w:rsidR="003E0FEF" w:rsidRDefault="00BB08A8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EKU2 </w:t>
            </w:r>
            <w:r w:rsidR="006D410E">
              <w:rPr>
                <w:rFonts w:cs="Calibri"/>
                <w:sz w:val="22"/>
                <w:szCs w:val="22"/>
              </w:rPr>
              <w:t>–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6D410E">
              <w:rPr>
                <w:rFonts w:cs="Calibri"/>
                <w:sz w:val="22"/>
                <w:szCs w:val="22"/>
              </w:rPr>
              <w:t xml:space="preserve">potrafi </w:t>
            </w:r>
            <w:r>
              <w:rPr>
                <w:rFonts w:cs="Calibri"/>
                <w:sz w:val="22"/>
                <w:szCs w:val="22"/>
              </w:rPr>
              <w:t>wykonać i omówić dokumentację sporządzoną dla właściciela nieruchomości.</w:t>
            </w:r>
          </w:p>
          <w:p w14:paraId="0AD8E02B" w14:textId="2AD5F680" w:rsidR="003E0FEF" w:rsidRDefault="00BB08A8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EKU3 </w:t>
            </w:r>
            <w:r w:rsidR="006D410E">
              <w:rPr>
                <w:rFonts w:cs="Calibri"/>
                <w:sz w:val="22"/>
                <w:szCs w:val="22"/>
              </w:rPr>
              <w:t>–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6D410E">
              <w:rPr>
                <w:rFonts w:cs="Calibri"/>
                <w:sz w:val="22"/>
                <w:szCs w:val="22"/>
              </w:rPr>
              <w:t xml:space="preserve">potrafi </w:t>
            </w:r>
            <w:r>
              <w:rPr>
                <w:rFonts w:cs="Calibri"/>
                <w:sz w:val="22"/>
                <w:szCs w:val="22"/>
              </w:rPr>
              <w:t xml:space="preserve">sporządzić dokumentację przewidzianą prawem i zaprezentować ją zleceniodawcy, </w:t>
            </w:r>
          </w:p>
          <w:p w14:paraId="0C3BC9F6" w14:textId="2B500A1C" w:rsidR="003E0FEF" w:rsidRPr="006D410E" w:rsidRDefault="00BB08A8">
            <w:pPr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t xml:space="preserve">EKU4 </w:t>
            </w:r>
            <w:r w:rsidR="006D410E">
              <w:rPr>
                <w:rFonts w:cs="Calibri"/>
                <w:sz w:val="22"/>
                <w:szCs w:val="22"/>
              </w:rPr>
              <w:t>–</w:t>
            </w:r>
            <w:r>
              <w:rPr>
                <w:rFonts w:cs="Calibri"/>
                <w:sz w:val="22"/>
                <w:szCs w:val="22"/>
              </w:rPr>
              <w:t xml:space="preserve"> </w:t>
            </w:r>
            <w:r w:rsidR="006D410E">
              <w:rPr>
                <w:rFonts w:cs="Calibri"/>
                <w:sz w:val="22"/>
                <w:szCs w:val="22"/>
              </w:rPr>
              <w:t xml:space="preserve">potrafi </w:t>
            </w:r>
            <w:r>
              <w:rPr>
                <w:rFonts w:cs="Calibri"/>
                <w:sz w:val="22"/>
                <w:szCs w:val="22"/>
              </w:rPr>
              <w:t>sporządzić dokumentację opisującą niektóre zachowania na lokalnym rynku nieruchomości.</w:t>
            </w:r>
          </w:p>
          <w:p w14:paraId="6CBF9E62" w14:textId="77777777" w:rsidR="003E0FEF" w:rsidRDefault="00BB08A8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Kompetencje społeczne (EKK): </w:t>
            </w:r>
          </w:p>
          <w:p w14:paraId="0E2C0267" w14:textId="77777777" w:rsidR="003E0FEF" w:rsidRDefault="00BB08A8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EKK1 </w:t>
            </w:r>
            <w:r>
              <w:rPr>
                <w:rFonts w:cs="Calibri"/>
                <w:sz w:val="22"/>
                <w:szCs w:val="22"/>
              </w:rPr>
              <w:t>Student będzie samodzielnie, zgodnie z prawem i odpowiedzialnie podejmował działania geodezyjne i kartograficzne na nieruchomości.</w:t>
            </w:r>
          </w:p>
          <w:p w14:paraId="4964D301" w14:textId="77777777" w:rsidR="003E0FEF" w:rsidRDefault="00BB08A8">
            <w:pPr>
              <w:spacing w:after="0" w:line="240" w:lineRule="auto"/>
              <w:jc w:val="both"/>
            </w:pPr>
            <w:r>
              <w:rPr>
                <w:rFonts w:cs="Calibri"/>
                <w:b/>
                <w:sz w:val="22"/>
                <w:szCs w:val="22"/>
              </w:rPr>
              <w:t xml:space="preserve">EKK2 </w:t>
            </w:r>
            <w:r>
              <w:rPr>
                <w:rFonts w:cs="Calibri"/>
                <w:sz w:val="22"/>
                <w:szCs w:val="22"/>
              </w:rPr>
              <w:t>Student potrafi współpracować z właścicielem nieruchomości (zleceniodawcą)</w:t>
            </w:r>
          </w:p>
        </w:tc>
      </w:tr>
      <w:tr w:rsidR="004633DF" w:rsidRPr="00796961" w14:paraId="3CBDBBF3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A7741B" w14:textId="77777777" w:rsidR="004633DF" w:rsidRPr="00796961" w:rsidRDefault="004633DF" w:rsidP="004633DF">
            <w:pPr>
              <w:tabs>
                <w:tab w:val="center" w:pos="4127"/>
                <w:tab w:val="left" w:pos="5844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E – treści programowe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B1E194F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Liczba godzin</w:t>
            </w:r>
          </w:p>
        </w:tc>
      </w:tr>
      <w:tr w:rsidR="004633DF" w:rsidRPr="00796961" w14:paraId="2EB43B4B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55E0215B" w14:textId="77777777" w:rsidR="003E0FEF" w:rsidRDefault="00BB08A8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Wykłady:</w:t>
            </w:r>
          </w:p>
          <w:p w14:paraId="126C9639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Wyk.1 Procedury okazania granic i wznowienia znaków granicznych.</w:t>
            </w:r>
          </w:p>
          <w:p w14:paraId="6ACBCD57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Wyk. 2. Granica sporna i rozgraniczenie.</w:t>
            </w:r>
          </w:p>
          <w:p w14:paraId="27916B22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Wyk. 3. Regulowanie stanów prawnych nieruchomości.</w:t>
            </w:r>
          </w:p>
          <w:p w14:paraId="10C7B9D1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lastRenderedPageBreak/>
              <w:t xml:space="preserve">Wyk. 4. Stan prawny a stan faktyczny nieruchomości. Zgłoszenie zmian danych ewidencyjnych. Wykaz zmian danych ewidencyjnych. </w:t>
            </w:r>
          </w:p>
          <w:p w14:paraId="59303ED2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Wyk. 5. Geodezyjna obsługa procesów inwestycyjnych na nieruchomości. Mapa do celów lokalizacyjnych. Mapa do celów projektowych. Geodezyjna inwentaryzacja powykonawcza. </w:t>
            </w:r>
          </w:p>
          <w:p w14:paraId="2AE6EB76" w14:textId="77777777" w:rsidR="003E0FEF" w:rsidRDefault="00BB08A8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Wyk.6. Dziennik budowy i księga obiektu budowlanego.</w:t>
            </w:r>
          </w:p>
          <w:p w14:paraId="77E3DA4A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Wyk.7. Inwentaryzacja zieleni na nieruchomości, pomniki przyrody</w:t>
            </w:r>
          </w:p>
          <w:p w14:paraId="7B3A5392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Wyk.8. Podziały, scalenia, wymiana gruntów – działania na nieruchomości</w:t>
            </w:r>
          </w:p>
          <w:p w14:paraId="07A510A3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Wyk.9. Etyka i dobra praktyka inżynierska w obsłudze nieruchomości</w:t>
            </w:r>
          </w:p>
          <w:p w14:paraId="7D9A5568" w14:textId="7EB1C6BB" w:rsidR="003E0FEF" w:rsidRDefault="00BB08A8" w:rsidP="00E74112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sz w:val="22"/>
                <w:szCs w:val="22"/>
              </w:rPr>
              <w:t>Wyk.10. Sporządzanie charakterystyk liczbowych, zdarzeń na rynku nieruchomości. Źródła informacji. Ochrona danych osobowych.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24CB84D9" w14:textId="77777777" w:rsidR="003E0FEF" w:rsidRDefault="00BB08A8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lastRenderedPageBreak/>
              <w:t>15</w:t>
            </w:r>
          </w:p>
        </w:tc>
      </w:tr>
      <w:tr w:rsidR="004633DF" w:rsidRPr="00796961" w14:paraId="33C39E55" w14:textId="77777777" w:rsidTr="004633DF">
        <w:trPr>
          <w:trHeight w:val="20"/>
        </w:trPr>
        <w:tc>
          <w:tcPr>
            <w:tcW w:w="4517" w:type="pct"/>
            <w:gridSpan w:val="4"/>
            <w:tcBorders>
              <w:bottom w:val="single" w:sz="4" w:space="0" w:color="auto"/>
            </w:tcBorders>
          </w:tcPr>
          <w:p w14:paraId="53538A81" w14:textId="77777777" w:rsidR="003E0FEF" w:rsidRDefault="00BB08A8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Ćwiczenia:</w:t>
            </w:r>
          </w:p>
          <w:p w14:paraId="46F56409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Ćw. 1. Dokumentacja geodezyjna i kartograficzna nieruchomości w zasobach </w:t>
            </w:r>
            <w:proofErr w:type="spellStart"/>
            <w:r>
              <w:rPr>
                <w:rFonts w:cs="Calibri"/>
                <w:sz w:val="22"/>
                <w:szCs w:val="22"/>
              </w:rPr>
              <w:t>podgik</w:t>
            </w:r>
            <w:proofErr w:type="spellEnd"/>
          </w:p>
          <w:p w14:paraId="4F0B79B2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Ćw. 2. Rozgraniczenia nieruchomości. Wezwania na grunt. Protokół graniczny.</w:t>
            </w:r>
          </w:p>
          <w:p w14:paraId="064885FF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Ćw. 3. Regulowanie stanów prawnych nieruchomości. Wykazy zmian danych ewidencyjnych.</w:t>
            </w:r>
          </w:p>
          <w:p w14:paraId="2749436E" w14:textId="77777777" w:rsidR="003E0FEF" w:rsidRDefault="00BB08A8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Ćw. 4. Dokumentacja z geodezyjnej obsługi inwestycji.</w:t>
            </w:r>
          </w:p>
          <w:p w14:paraId="3B234982" w14:textId="7E445569" w:rsidR="003E0FEF" w:rsidRDefault="00BB08A8" w:rsidP="00E74112">
            <w:pPr>
              <w:spacing w:after="0" w:line="240" w:lineRule="auto"/>
              <w:jc w:val="both"/>
              <w:rPr>
                <w:rFonts w:cs="Calibri"/>
                <w:b/>
              </w:rPr>
            </w:pPr>
            <w:r>
              <w:rPr>
                <w:rFonts w:cs="Calibri"/>
                <w:sz w:val="22"/>
                <w:szCs w:val="22"/>
              </w:rPr>
              <w:t>Ćw. 5. Rynek nieruchomości – sporządzanie charakterystyk na postawie dokumentacji geodezyjnej.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53C7D1AC" w14:textId="77777777" w:rsidR="003E0FEF" w:rsidRDefault="00BB08A8">
            <w:pPr>
              <w:spacing w:after="0" w:line="240" w:lineRule="auto"/>
              <w:jc w:val="center"/>
              <w:rPr>
                <w:rFonts w:eastAsia="Calibri" w:cs="Times New Roman"/>
                <w:bCs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15</w:t>
            </w:r>
          </w:p>
        </w:tc>
      </w:tr>
      <w:tr w:rsidR="004633DF" w:rsidRPr="00796961" w14:paraId="3211AF39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29DFD77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F – metody nauczania oraz środki dydaktyczne</w:t>
            </w:r>
          </w:p>
        </w:tc>
      </w:tr>
      <w:tr w:rsidR="004633DF" w:rsidRPr="00796961" w14:paraId="0D560D3A" w14:textId="77777777" w:rsidTr="004633DF">
        <w:trPr>
          <w:trHeight w:val="20"/>
        </w:trPr>
        <w:tc>
          <w:tcPr>
            <w:tcW w:w="5000" w:type="pct"/>
            <w:gridSpan w:val="5"/>
          </w:tcPr>
          <w:p w14:paraId="6B7BF43F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Wykłady – audytoryjne,  konwersatoryjne i problemowe. Ćwiczenia -  analizowanie, przetwarzanie i. opracowanie przykładowej dokumentacji geodezyjnej i kartograficznej nieruchomości w formie projektu. </w:t>
            </w:r>
          </w:p>
        </w:tc>
      </w:tr>
      <w:tr w:rsidR="004633DF" w:rsidRPr="00796961" w14:paraId="5044A86A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3946129B" w14:textId="77777777" w:rsidR="004633DF" w:rsidRPr="00796961" w:rsidRDefault="004633DF" w:rsidP="004633DF">
            <w:pPr>
              <w:tabs>
                <w:tab w:val="left" w:pos="4536"/>
              </w:tabs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br w:type="page"/>
            </w: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G – metody oceniania</w:t>
            </w:r>
          </w:p>
        </w:tc>
      </w:tr>
      <w:tr w:rsidR="004633DF" w:rsidRPr="00796961" w14:paraId="75F0DC56" w14:textId="77777777" w:rsidTr="006F6D1A">
        <w:trPr>
          <w:trHeight w:val="20"/>
        </w:trPr>
        <w:tc>
          <w:tcPr>
            <w:tcW w:w="2711" w:type="pct"/>
            <w:gridSpan w:val="3"/>
          </w:tcPr>
          <w:p w14:paraId="74FDB7C2" w14:textId="77777777" w:rsidR="003E0FEF" w:rsidRDefault="00BB08A8">
            <w:pPr>
              <w:spacing w:after="0" w:line="240" w:lineRule="auto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sz w:val="22"/>
                <w:szCs w:val="22"/>
              </w:rPr>
              <w:t xml:space="preserve">F – formułująca: </w:t>
            </w:r>
          </w:p>
          <w:p w14:paraId="447F71BB" w14:textId="77777777" w:rsidR="003E0FEF" w:rsidRDefault="00BB08A8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F1 </w:t>
            </w:r>
            <w:r>
              <w:rPr>
                <w:rFonts w:cs="Calibri"/>
                <w:i/>
                <w:sz w:val="22"/>
                <w:szCs w:val="22"/>
              </w:rPr>
              <w:t>– na podstawie wypowiedzi studenta na temat przygotowanego wcześniej materiału (własnego opracowania) i zaprezentowanego przez studenta na zajęciach</w:t>
            </w:r>
          </w:p>
          <w:p w14:paraId="683AEE1F" w14:textId="77777777" w:rsidR="003E0FEF" w:rsidRDefault="00BB08A8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F2 </w:t>
            </w:r>
            <w:r>
              <w:rPr>
                <w:rFonts w:cs="Calibri"/>
                <w:i/>
                <w:sz w:val="22"/>
                <w:szCs w:val="22"/>
              </w:rPr>
              <w:t>– na podstawie wypowiedzi studenta świadczących o zrozumieniu bądź brakach w zrozumieniu treści omawianych podczas zajęć</w:t>
            </w:r>
          </w:p>
          <w:p w14:paraId="37CDF746" w14:textId="77777777" w:rsidR="003E0FEF" w:rsidRDefault="00BB08A8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F3 </w:t>
            </w:r>
            <w:r>
              <w:rPr>
                <w:rFonts w:cs="Calibri"/>
                <w:i/>
                <w:sz w:val="22"/>
                <w:szCs w:val="22"/>
              </w:rPr>
              <w:t>– na podstawie  pytań zadawanych przez studenta świadczących o poziomie wiedzy</w:t>
            </w:r>
            <w:r>
              <w:rPr>
                <w:rFonts w:cs="Calibri"/>
                <w:sz w:val="22"/>
                <w:szCs w:val="22"/>
              </w:rPr>
              <w:t xml:space="preserve"> i </w:t>
            </w:r>
            <w:r>
              <w:rPr>
                <w:rFonts w:cs="Calibri"/>
                <w:i/>
                <w:sz w:val="22"/>
                <w:szCs w:val="22"/>
              </w:rPr>
              <w:t>zainteresowania poruszaną problematyką</w:t>
            </w:r>
          </w:p>
          <w:p w14:paraId="7394145D" w14:textId="77777777" w:rsidR="003E0FEF" w:rsidRDefault="00BB08A8">
            <w:pPr>
              <w:spacing w:after="0" w:line="240" w:lineRule="auto"/>
              <w:jc w:val="both"/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F4 </w:t>
            </w:r>
            <w:r>
              <w:rPr>
                <w:rFonts w:cs="Calibri"/>
                <w:i/>
                <w:sz w:val="22"/>
                <w:szCs w:val="22"/>
              </w:rPr>
              <w:t>– na podstawie aktywności poznawczej studenta podczas zajęć (znajomości literatury przedmiotu, dokonywania porównań, samodzielnego wyciągania wniosków itp.)</w:t>
            </w:r>
          </w:p>
        </w:tc>
        <w:tc>
          <w:tcPr>
            <w:tcW w:w="2289" w:type="pct"/>
            <w:gridSpan w:val="2"/>
          </w:tcPr>
          <w:p w14:paraId="12DE2F1F" w14:textId="77777777" w:rsidR="003E0FEF" w:rsidRDefault="00BB08A8">
            <w:pPr>
              <w:spacing w:after="0" w:line="240" w:lineRule="auto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sz w:val="22"/>
                <w:szCs w:val="22"/>
              </w:rPr>
              <w:t>P – podsumowująca</w:t>
            </w:r>
          </w:p>
          <w:p w14:paraId="70C26AFC" w14:textId="77777777" w:rsidR="003E0FEF" w:rsidRDefault="00BB08A8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P1 </w:t>
            </w:r>
            <w:r>
              <w:rPr>
                <w:rFonts w:cs="Calibri"/>
                <w:i/>
                <w:sz w:val="22"/>
                <w:szCs w:val="22"/>
              </w:rPr>
              <w:t>– ocena aktywności studenta podczas zajęć</w:t>
            </w:r>
          </w:p>
          <w:p w14:paraId="6D8F449F" w14:textId="77777777" w:rsidR="003E0FEF" w:rsidRDefault="00BB08A8">
            <w:pPr>
              <w:spacing w:after="0" w:line="240" w:lineRule="auto"/>
              <w:jc w:val="both"/>
              <w:rPr>
                <w:rFonts w:cs="Calibri"/>
                <w:b/>
                <w:i/>
              </w:rPr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P2 </w:t>
            </w:r>
            <w:r>
              <w:rPr>
                <w:rFonts w:cs="Calibri"/>
                <w:i/>
                <w:sz w:val="22"/>
                <w:szCs w:val="22"/>
              </w:rPr>
              <w:t>– ocena  samodzielnie przygotowanego (wykonanego) projektu.</w:t>
            </w:r>
          </w:p>
          <w:p w14:paraId="2C488A5D" w14:textId="77777777" w:rsidR="003E0FEF" w:rsidRDefault="00BB08A8">
            <w:pPr>
              <w:spacing w:after="0" w:line="240" w:lineRule="auto"/>
              <w:jc w:val="both"/>
            </w:pPr>
            <w:r>
              <w:rPr>
                <w:rFonts w:cs="Calibri"/>
                <w:b/>
                <w:i/>
                <w:sz w:val="22"/>
                <w:szCs w:val="22"/>
              </w:rPr>
              <w:t xml:space="preserve">P3 </w:t>
            </w:r>
            <w:r>
              <w:rPr>
                <w:rFonts w:cs="Calibri"/>
                <w:i/>
                <w:sz w:val="22"/>
                <w:szCs w:val="22"/>
              </w:rPr>
              <w:t>– wynik obrony trzech projektów.</w:t>
            </w:r>
          </w:p>
        </w:tc>
      </w:tr>
      <w:tr w:rsidR="004633DF" w:rsidRPr="00796961" w14:paraId="5A364BCD" w14:textId="77777777" w:rsidTr="004633DF">
        <w:trPr>
          <w:trHeight w:val="20"/>
        </w:trPr>
        <w:tc>
          <w:tcPr>
            <w:tcW w:w="5000" w:type="pct"/>
            <w:gridSpan w:val="5"/>
          </w:tcPr>
          <w:p w14:paraId="3441C52E" w14:textId="77777777" w:rsidR="003E0FEF" w:rsidRDefault="00BB08A8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Forma zaliczenia przedmiotu: obrona przygotowanych projektów dokumentów</w:t>
            </w:r>
          </w:p>
        </w:tc>
      </w:tr>
      <w:tr w:rsidR="004633DF" w:rsidRPr="00796961" w14:paraId="54A66D0C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7006EC5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H –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literatura</w:t>
            </w:r>
            <w:proofErr w:type="spellEnd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 xml:space="preserve"> </w:t>
            </w:r>
            <w:proofErr w:type="spellStart"/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:lang w:val="en-US"/>
                <w14:ligatures w14:val="none"/>
              </w:rPr>
              <w:t>przedmiotu</w:t>
            </w:r>
            <w:proofErr w:type="spellEnd"/>
          </w:p>
        </w:tc>
      </w:tr>
      <w:tr w:rsidR="004633DF" w:rsidRPr="00796961" w14:paraId="1BE8907E" w14:textId="77777777" w:rsidTr="004633DF">
        <w:trPr>
          <w:trHeight w:val="20"/>
        </w:trPr>
        <w:tc>
          <w:tcPr>
            <w:tcW w:w="5000" w:type="pct"/>
            <w:gridSpan w:val="5"/>
          </w:tcPr>
          <w:p w14:paraId="0FB2474B" w14:textId="77777777" w:rsidR="003E0FEF" w:rsidRDefault="00BB08A8">
            <w:pPr>
              <w:spacing w:after="0" w:line="240" w:lineRule="auto"/>
              <w:rPr>
                <w:rFonts w:cs="Calibri"/>
                <w:b/>
              </w:rPr>
            </w:pPr>
            <w:r>
              <w:rPr>
                <w:rFonts w:cs="Calibri"/>
                <w:b/>
                <w:sz w:val="22"/>
                <w:szCs w:val="22"/>
              </w:rPr>
              <w:t>Literatura obowiązkowa:</w:t>
            </w:r>
          </w:p>
          <w:p w14:paraId="4565CB3B" w14:textId="77777777" w:rsidR="003E0FEF" w:rsidRDefault="00BB08A8">
            <w:pPr>
              <w:spacing w:after="0" w:line="240" w:lineRule="auto"/>
            </w:pPr>
            <w:r>
              <w:rPr>
                <w:rFonts w:cs="Calibri"/>
                <w:b/>
                <w:sz w:val="22"/>
                <w:szCs w:val="22"/>
              </w:rPr>
              <w:t xml:space="preserve">1. </w:t>
            </w:r>
            <w:r>
              <w:rPr>
                <w:rFonts w:cs="Calibri"/>
                <w:sz w:val="22"/>
                <w:szCs w:val="22"/>
              </w:rPr>
              <w:t>A. Kwartnik-</w:t>
            </w:r>
            <w:proofErr w:type="spellStart"/>
            <w:r>
              <w:rPr>
                <w:rFonts w:cs="Calibri"/>
                <w:sz w:val="22"/>
                <w:szCs w:val="22"/>
              </w:rPr>
              <w:t>Pruc</w:t>
            </w:r>
            <w:proofErr w:type="spellEnd"/>
            <w:r>
              <w:rPr>
                <w:rFonts w:cs="Calibri"/>
                <w:sz w:val="22"/>
                <w:szCs w:val="22"/>
              </w:rPr>
              <w:t xml:space="preserve">, P. Hanus: </w:t>
            </w:r>
            <w:r>
              <w:rPr>
                <w:rFonts w:cs="Calibri"/>
                <w:i/>
                <w:sz w:val="22"/>
                <w:szCs w:val="22"/>
              </w:rPr>
              <w:t>Geodezyjne aspekty rozgraniczeń i podziałów nieruchomości</w:t>
            </w:r>
            <w:r>
              <w:rPr>
                <w:rFonts w:cs="Calibri"/>
                <w:sz w:val="22"/>
                <w:szCs w:val="22"/>
              </w:rPr>
              <w:t>, Wyd. AGH, 2014</w:t>
            </w:r>
          </w:p>
          <w:p w14:paraId="6D327F1B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2. Zestaw ustaw i rozporządzeń.</w:t>
            </w:r>
          </w:p>
          <w:p w14:paraId="4543257F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3. Zestaw wyciągów ze standardów technicznych.</w:t>
            </w:r>
          </w:p>
          <w:p w14:paraId="3C024830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4. Przykłady dokumentacji technicznej działań geodezyjnych na nieruchomości.</w:t>
            </w:r>
          </w:p>
          <w:p w14:paraId="3E98251E" w14:textId="77777777" w:rsidR="003E0FEF" w:rsidRDefault="00BB08A8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Literatura zalecana/fakultatywna:</w:t>
            </w:r>
          </w:p>
          <w:p w14:paraId="6DD4B4E8" w14:textId="77777777" w:rsidR="003E0FEF" w:rsidRDefault="00BB08A8">
            <w:pPr>
              <w:spacing w:after="0" w:line="240" w:lineRule="auto"/>
              <w:jc w:val="both"/>
            </w:pPr>
            <w:r>
              <w:rPr>
                <w:rFonts w:cs="Calibri"/>
                <w:sz w:val="22"/>
                <w:szCs w:val="22"/>
              </w:rPr>
              <w:t>1.</w:t>
            </w:r>
            <w:r>
              <w:rPr>
                <w:rFonts w:cs="Calibri"/>
                <w:b/>
                <w:sz w:val="22"/>
                <w:szCs w:val="22"/>
              </w:rPr>
              <w:t xml:space="preserve"> </w:t>
            </w:r>
            <w:r>
              <w:rPr>
                <w:rFonts w:cs="Calibri"/>
                <w:sz w:val="22"/>
                <w:szCs w:val="22"/>
              </w:rPr>
              <w:t>Roczniki Przeglądu Geodezyjnego – SIGMA NOT</w:t>
            </w:r>
          </w:p>
          <w:p w14:paraId="142D0D4A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2. Roczniki Geodety – miesięcznika </w:t>
            </w:r>
            <w:proofErr w:type="spellStart"/>
            <w:r>
              <w:rPr>
                <w:rFonts w:cs="Calibri"/>
                <w:sz w:val="22"/>
                <w:szCs w:val="22"/>
              </w:rPr>
              <w:t>geoinformacyjnego</w:t>
            </w:r>
            <w:proofErr w:type="spellEnd"/>
          </w:p>
          <w:p w14:paraId="1F637DAB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3. Kodeks etyki Stowarzyszenia Geodetów Polskich</w:t>
            </w:r>
          </w:p>
          <w:p w14:paraId="46D8BBEC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4. </w:t>
            </w:r>
            <w:hyperlink>
              <w:r w:rsidR="003E0FEF">
                <w:rPr>
                  <w:rFonts w:cs="Calibri"/>
                  <w:color w:val="000000"/>
                </w:rPr>
                <w:t>www.geodezja.pl</w:t>
              </w:r>
            </w:hyperlink>
          </w:p>
          <w:p w14:paraId="03AE2C6C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5. </w:t>
            </w:r>
            <w:hyperlink>
              <w:r w:rsidR="003E0FEF">
                <w:rPr>
                  <w:rFonts w:cs="Calibri"/>
                  <w:color w:val="000000"/>
                </w:rPr>
                <w:t>www.gugik.gov.pl</w:t>
              </w:r>
            </w:hyperlink>
          </w:p>
          <w:p w14:paraId="4BEADCFD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6. </w:t>
            </w:r>
            <w:hyperlink>
              <w:r w:rsidR="003E0FEF">
                <w:rPr>
                  <w:rFonts w:cs="Calibri"/>
                  <w:color w:val="000000"/>
                </w:rPr>
                <w:t>www.geoportal.pl</w:t>
              </w:r>
            </w:hyperlink>
          </w:p>
          <w:p w14:paraId="0C2CA0C4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 xml:space="preserve">7. </w:t>
            </w:r>
            <w:hyperlink>
              <w:r w:rsidR="003E0FEF">
                <w:rPr>
                  <w:rFonts w:cs="Calibri"/>
                  <w:color w:val="000000"/>
                </w:rPr>
                <w:t>www.ms.gov.pl</w:t>
              </w:r>
            </w:hyperlink>
          </w:p>
          <w:p w14:paraId="2720444A" w14:textId="77777777" w:rsidR="003E0FEF" w:rsidRDefault="00BB08A8">
            <w:pPr>
              <w:spacing w:after="0" w:line="240" w:lineRule="auto"/>
              <w:jc w:val="both"/>
              <w:rPr>
                <w:rFonts w:cs="Calibri"/>
              </w:rPr>
            </w:pPr>
            <w:r>
              <w:rPr>
                <w:rFonts w:cs="Calibri"/>
                <w:sz w:val="22"/>
                <w:szCs w:val="22"/>
              </w:rPr>
              <w:t>8. www.sejm.gov.pl</w:t>
            </w:r>
          </w:p>
        </w:tc>
      </w:tr>
      <w:tr w:rsidR="004633DF" w:rsidRPr="00796961" w14:paraId="35DDC8A6" w14:textId="77777777" w:rsidTr="004633DF">
        <w:trPr>
          <w:trHeight w:val="20"/>
        </w:trPr>
        <w:tc>
          <w:tcPr>
            <w:tcW w:w="5000" w:type="pct"/>
            <w:gridSpan w:val="5"/>
            <w:shd w:val="clear" w:color="auto" w:fill="D9D9D9" w:themeFill="background1" w:themeFillShade="D9"/>
          </w:tcPr>
          <w:p w14:paraId="43FC01CC" w14:textId="77777777" w:rsidR="004633DF" w:rsidRPr="00796961" w:rsidRDefault="004633DF" w:rsidP="004633DF">
            <w:pPr>
              <w:spacing w:after="0" w:line="240" w:lineRule="auto"/>
              <w:jc w:val="center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 – informacje dodatkowe</w:t>
            </w:r>
          </w:p>
        </w:tc>
      </w:tr>
      <w:tr w:rsidR="004633DF" w:rsidRPr="00796961" w14:paraId="1F97BF8A" w14:textId="77777777" w:rsidTr="006F6D1A">
        <w:trPr>
          <w:trHeight w:val="20"/>
        </w:trPr>
        <w:tc>
          <w:tcPr>
            <w:tcW w:w="2711" w:type="pct"/>
            <w:gridSpan w:val="3"/>
          </w:tcPr>
          <w:p w14:paraId="18676478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Imię i nazwisko sprawdzającego:</w:t>
            </w:r>
          </w:p>
        </w:tc>
        <w:tc>
          <w:tcPr>
            <w:tcW w:w="2289" w:type="pct"/>
            <w:gridSpan w:val="2"/>
          </w:tcPr>
          <w:p w14:paraId="5186131A" w14:textId="77777777" w:rsidR="003E0FEF" w:rsidRDefault="00BB08A8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</w:pPr>
            <w:r>
              <w:rPr>
                <w:sz w:val="22"/>
                <w:szCs w:val="22"/>
              </w:rPr>
              <w:t xml:space="preserve">Dr inż. Tadeusz </w:t>
            </w:r>
            <w:proofErr w:type="spellStart"/>
            <w:r>
              <w:rPr>
                <w:sz w:val="22"/>
                <w:szCs w:val="22"/>
              </w:rPr>
              <w:t>Kośka</w:t>
            </w:r>
            <w:proofErr w:type="spellEnd"/>
          </w:p>
        </w:tc>
      </w:tr>
      <w:tr w:rsidR="004633DF" w:rsidRPr="00796961" w14:paraId="3FAD175C" w14:textId="77777777" w:rsidTr="006F6D1A">
        <w:trPr>
          <w:trHeight w:val="20"/>
        </w:trPr>
        <w:tc>
          <w:tcPr>
            <w:tcW w:w="2711" w:type="pct"/>
            <w:gridSpan w:val="3"/>
          </w:tcPr>
          <w:p w14:paraId="1B9BC49C" w14:textId="77777777" w:rsidR="004633DF" w:rsidRPr="00796961" w:rsidRDefault="004633DF" w:rsidP="004633DF">
            <w:pPr>
              <w:spacing w:after="0" w:line="240" w:lineRule="auto"/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b/>
                <w:kern w:val="0"/>
                <w:sz w:val="22"/>
                <w:szCs w:val="22"/>
                <w14:ligatures w14:val="none"/>
              </w:rPr>
              <w:t>Dane kontaktowe:</w:t>
            </w:r>
          </w:p>
        </w:tc>
        <w:tc>
          <w:tcPr>
            <w:tcW w:w="2289" w:type="pct"/>
            <w:gridSpan w:val="2"/>
          </w:tcPr>
          <w:p w14:paraId="41D26658" w14:textId="77777777" w:rsidR="003E0FEF" w:rsidRDefault="00BB08A8">
            <w:pPr>
              <w:spacing w:after="0" w:line="240" w:lineRule="auto"/>
              <w:rPr>
                <w:rFonts w:eastAsia="Calibri" w:cs="Times New Roman"/>
                <w:kern w:val="0"/>
                <w:sz w:val="22"/>
                <w:szCs w:val="22"/>
                <w:lang w:val="en-US"/>
                <w14:ligatures w14:val="none"/>
              </w:rPr>
            </w:pPr>
            <w:r>
              <w:rPr>
                <w:sz w:val="22"/>
                <w:szCs w:val="22"/>
              </w:rPr>
              <w:t>e.koska@onet.pl</w:t>
            </w:r>
          </w:p>
        </w:tc>
      </w:tr>
    </w:tbl>
    <w:p w14:paraId="6E65F2A5" w14:textId="77777777" w:rsidR="00D22F26" w:rsidRPr="00796961" w:rsidRDefault="00D22F26" w:rsidP="00D22F26">
      <w:pPr>
        <w:tabs>
          <w:tab w:val="left" w:pos="3720"/>
        </w:tabs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Times New Roman"/>
          <w:b/>
          <w:kern w:val="0"/>
          <w:sz w:val="22"/>
          <w:szCs w:val="22"/>
          <w14:ligatures w14:val="none"/>
        </w:rPr>
        <w:tab/>
      </w:r>
    </w:p>
    <w:p w14:paraId="581A960E" w14:textId="77777777" w:rsidR="00D22F26" w:rsidRPr="00796961" w:rsidRDefault="00D22F26" w:rsidP="00D22F26">
      <w:pPr>
        <w:spacing w:after="200" w:line="276" w:lineRule="auto"/>
        <w:rPr>
          <w:rFonts w:eastAsia="Calibri" w:cs="Times New Roman"/>
          <w:b/>
          <w:kern w:val="0"/>
          <w:sz w:val="22"/>
          <w:szCs w:val="22"/>
          <w14:ligatures w14:val="none"/>
        </w:rPr>
      </w:pPr>
    </w:p>
    <w:p w14:paraId="0EFB8981" w14:textId="77777777" w:rsidR="00D22F26" w:rsidRPr="00796961" w:rsidRDefault="00D22F26" w:rsidP="004633DF">
      <w:pPr>
        <w:pageBreakBefore/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lastRenderedPageBreak/>
        <w:t xml:space="preserve">Tabele sprawdzające program </w:t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kształcenia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</w:r>
      <w:r w:rsidR="004633DF">
        <w:rPr>
          <w:rFonts w:eastAsia="Calibri" w:cs="Calibri"/>
          <w:b/>
          <w:kern w:val="0"/>
          <w:sz w:val="22"/>
          <w:szCs w:val="22"/>
          <w14:ligatures w14:val="none"/>
        </w:rPr>
        <w:t>zajęć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>: Geodezyjna obsługa nieruchomości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br/>
        <w:t xml:space="preserve">na </w:t>
      </w:r>
      <w:r w:rsidR="00203D97" w:rsidRPr="00796961">
        <w:rPr>
          <w:rFonts w:eastAsia="Calibri" w:cs="Calibri"/>
          <w:b/>
          <w:kern w:val="0"/>
          <w:sz w:val="22"/>
          <w:szCs w:val="22"/>
          <w14:ligatures w14:val="none"/>
        </w:rPr>
        <w:t>kierunku: Geodezja</w:t>
      </w:r>
      <w:r w:rsidRPr="00796961">
        <w:rPr>
          <w:rFonts w:eastAsia="Calibri" w:cs="Calibri"/>
          <w:b/>
          <w:kern w:val="0"/>
          <w:sz w:val="22"/>
          <w:szCs w:val="22"/>
          <w14:ligatures w14:val="none"/>
        </w:rPr>
        <w:t xml:space="preserve"> i kartografia</w:t>
      </w:r>
    </w:p>
    <w:p w14:paraId="62D6DB59" w14:textId="77777777" w:rsidR="00D22F26" w:rsidRPr="00796961" w:rsidRDefault="00D22F26" w:rsidP="00D22F26">
      <w:pPr>
        <w:tabs>
          <w:tab w:val="left" w:pos="3720"/>
        </w:tabs>
        <w:spacing w:after="0" w:line="240" w:lineRule="auto"/>
        <w:jc w:val="center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7A9DC17" w14:textId="77777777" w:rsidR="00D22F26" w:rsidRPr="001F5643" w:rsidRDefault="00D22F26" w:rsidP="001F5643">
      <w:pPr>
        <w:tabs>
          <w:tab w:val="left" w:pos="3720"/>
        </w:tabs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1.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Sprawdzenie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czy metody oceniania gwarantują określenie zakresu, w jakim uczący się osiągnął zakładane kompetencje – powiązane efektów kształcenia, metod </w:t>
      </w:r>
      <w:r w:rsidR="00203D97" w:rsidRPr="001F5643">
        <w:rPr>
          <w:rFonts w:eastAsia="Calibri" w:cs="Calibri"/>
          <w:bCs/>
          <w:kern w:val="0"/>
          <w:sz w:val="22"/>
          <w:szCs w:val="22"/>
          <w14:ligatures w14:val="none"/>
        </w:rPr>
        <w:t>uczenia się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i oceniania: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7"/>
        <w:gridCol w:w="1307"/>
        <w:gridCol w:w="1306"/>
        <w:gridCol w:w="1306"/>
        <w:gridCol w:w="1306"/>
        <w:gridCol w:w="1306"/>
        <w:gridCol w:w="1306"/>
        <w:gridCol w:w="1306"/>
      </w:tblGrid>
      <w:tr w:rsidR="003E0FEF" w14:paraId="05E5DCD4" w14:textId="77777777">
        <w:tc>
          <w:tcPr>
            <w:tcW w:w="607" w:type="pct"/>
            <w:shd w:val="clear" w:color="auto" w:fill="D9D9D9"/>
          </w:tcPr>
          <w:p w14:paraId="7A6D5ABC" w14:textId="77777777" w:rsidR="003E0FEF" w:rsidRDefault="00BB08A8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Efekty uczenia się</w:t>
            </w:r>
          </w:p>
        </w:tc>
        <w:tc>
          <w:tcPr>
            <w:tcW w:w="607" w:type="pct"/>
            <w:shd w:val="clear" w:color="auto" w:fill="D9D9D9"/>
          </w:tcPr>
          <w:p w14:paraId="503ECC37" w14:textId="77777777" w:rsidR="003E0FEF" w:rsidRDefault="00BB08A8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F1</w:t>
            </w:r>
          </w:p>
        </w:tc>
        <w:tc>
          <w:tcPr>
            <w:tcW w:w="607" w:type="pct"/>
            <w:shd w:val="clear" w:color="auto" w:fill="D9D9D9"/>
          </w:tcPr>
          <w:p w14:paraId="142D45CE" w14:textId="77777777" w:rsidR="003E0FEF" w:rsidRDefault="00BB08A8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F2</w:t>
            </w:r>
          </w:p>
        </w:tc>
        <w:tc>
          <w:tcPr>
            <w:tcW w:w="607" w:type="pct"/>
            <w:shd w:val="clear" w:color="auto" w:fill="D9D9D9"/>
          </w:tcPr>
          <w:p w14:paraId="27DBB1ED" w14:textId="77777777" w:rsidR="003E0FEF" w:rsidRDefault="00BB08A8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F3</w:t>
            </w:r>
          </w:p>
        </w:tc>
        <w:tc>
          <w:tcPr>
            <w:tcW w:w="607" w:type="pct"/>
            <w:shd w:val="clear" w:color="auto" w:fill="D9D9D9"/>
          </w:tcPr>
          <w:p w14:paraId="32458C84" w14:textId="77777777" w:rsidR="003E0FEF" w:rsidRDefault="00BB08A8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F4</w:t>
            </w:r>
          </w:p>
        </w:tc>
        <w:tc>
          <w:tcPr>
            <w:tcW w:w="607" w:type="pct"/>
            <w:shd w:val="clear" w:color="auto" w:fill="D9D9D9"/>
          </w:tcPr>
          <w:p w14:paraId="312C7F5E" w14:textId="77777777" w:rsidR="003E0FEF" w:rsidRDefault="00BB08A8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P1</w:t>
            </w:r>
          </w:p>
        </w:tc>
        <w:tc>
          <w:tcPr>
            <w:tcW w:w="607" w:type="pct"/>
            <w:shd w:val="clear" w:color="auto" w:fill="D9D9D9"/>
          </w:tcPr>
          <w:p w14:paraId="131F03B5" w14:textId="77777777" w:rsidR="003E0FEF" w:rsidRDefault="00BB08A8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P2</w:t>
            </w:r>
          </w:p>
        </w:tc>
        <w:tc>
          <w:tcPr>
            <w:tcW w:w="607" w:type="pct"/>
            <w:shd w:val="clear" w:color="auto" w:fill="D9D9D9"/>
          </w:tcPr>
          <w:p w14:paraId="27DDDFF7" w14:textId="77777777" w:rsidR="003E0FEF" w:rsidRDefault="00BB08A8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P3</w:t>
            </w:r>
          </w:p>
        </w:tc>
      </w:tr>
      <w:tr w:rsidR="003E0FEF" w14:paraId="218BBC32" w14:textId="77777777">
        <w:tc>
          <w:tcPr>
            <w:tcW w:w="607" w:type="pct"/>
          </w:tcPr>
          <w:p w14:paraId="5E55592D" w14:textId="77777777" w:rsidR="003E0FEF" w:rsidRDefault="00BB08A8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EKW1</w:t>
            </w:r>
          </w:p>
        </w:tc>
        <w:tc>
          <w:tcPr>
            <w:tcW w:w="607" w:type="pct"/>
          </w:tcPr>
          <w:p w14:paraId="0B4AFAFA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68B0450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E315372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55B02D9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F890EC7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808E13A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7B54E5B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E0FEF" w14:paraId="15D7DAEF" w14:textId="77777777">
        <w:tc>
          <w:tcPr>
            <w:tcW w:w="607" w:type="pct"/>
          </w:tcPr>
          <w:p w14:paraId="08BF9A6A" w14:textId="77777777" w:rsidR="003E0FEF" w:rsidRDefault="00BB08A8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EKW2</w:t>
            </w:r>
          </w:p>
        </w:tc>
        <w:tc>
          <w:tcPr>
            <w:tcW w:w="607" w:type="pct"/>
          </w:tcPr>
          <w:p w14:paraId="39939C97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EEB1CA7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CB71DAA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7F9EB49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9C411E8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1EFC893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6EE7A54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E0FEF" w14:paraId="3CE13982" w14:textId="77777777">
        <w:tc>
          <w:tcPr>
            <w:tcW w:w="607" w:type="pct"/>
          </w:tcPr>
          <w:p w14:paraId="14F6C451" w14:textId="77777777" w:rsidR="003E0FEF" w:rsidRDefault="00BB08A8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EKW3</w:t>
            </w:r>
          </w:p>
        </w:tc>
        <w:tc>
          <w:tcPr>
            <w:tcW w:w="607" w:type="pct"/>
          </w:tcPr>
          <w:p w14:paraId="59D60176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202E1E4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3A08905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0B57092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BAC3CCC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9A53AF3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2D33D3E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E0FEF" w14:paraId="1D48A91B" w14:textId="77777777">
        <w:tc>
          <w:tcPr>
            <w:tcW w:w="607" w:type="pct"/>
          </w:tcPr>
          <w:p w14:paraId="2767FCBB" w14:textId="77777777" w:rsidR="003E0FEF" w:rsidRDefault="00BB08A8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EKW4</w:t>
            </w:r>
          </w:p>
        </w:tc>
        <w:tc>
          <w:tcPr>
            <w:tcW w:w="607" w:type="pct"/>
          </w:tcPr>
          <w:p w14:paraId="5B5756DE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0AC60AF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005F1D7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F1B9DE5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1853D66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F91386A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12E037D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E0FEF" w14:paraId="1590E3F6" w14:textId="77777777">
        <w:tc>
          <w:tcPr>
            <w:tcW w:w="607" w:type="pct"/>
          </w:tcPr>
          <w:p w14:paraId="078C2A5B" w14:textId="77777777" w:rsidR="003E0FEF" w:rsidRDefault="00BB08A8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EKU1</w:t>
            </w:r>
          </w:p>
        </w:tc>
        <w:tc>
          <w:tcPr>
            <w:tcW w:w="607" w:type="pct"/>
          </w:tcPr>
          <w:p w14:paraId="2741ABB8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D657056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7935973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ADB722F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FB85402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D7BAFE3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D17652A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E0FEF" w14:paraId="78EBCB09" w14:textId="77777777">
        <w:tc>
          <w:tcPr>
            <w:tcW w:w="607" w:type="pct"/>
          </w:tcPr>
          <w:p w14:paraId="728616D3" w14:textId="77777777" w:rsidR="003E0FEF" w:rsidRDefault="00BB08A8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EKU2</w:t>
            </w:r>
          </w:p>
        </w:tc>
        <w:tc>
          <w:tcPr>
            <w:tcW w:w="607" w:type="pct"/>
          </w:tcPr>
          <w:p w14:paraId="1D26A147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E05E799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392CB5F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6190DFD7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DE81D57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CBA4B1B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1DFFCA3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E0FEF" w14:paraId="06DFE892" w14:textId="77777777">
        <w:tc>
          <w:tcPr>
            <w:tcW w:w="607" w:type="pct"/>
          </w:tcPr>
          <w:p w14:paraId="08D8FF99" w14:textId="77777777" w:rsidR="003E0FEF" w:rsidRDefault="00BB08A8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EKU3</w:t>
            </w:r>
          </w:p>
        </w:tc>
        <w:tc>
          <w:tcPr>
            <w:tcW w:w="607" w:type="pct"/>
          </w:tcPr>
          <w:p w14:paraId="07D256A5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B52A50D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1C92A48A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0BEFA2E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9908B74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942CBB0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28D0404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E0FEF" w14:paraId="77D86060" w14:textId="77777777">
        <w:tc>
          <w:tcPr>
            <w:tcW w:w="607" w:type="pct"/>
          </w:tcPr>
          <w:p w14:paraId="56E9D7B8" w14:textId="77777777" w:rsidR="003E0FEF" w:rsidRDefault="00BB08A8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EKU4</w:t>
            </w:r>
          </w:p>
        </w:tc>
        <w:tc>
          <w:tcPr>
            <w:tcW w:w="607" w:type="pct"/>
          </w:tcPr>
          <w:p w14:paraId="64058DE6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421AB83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ABD9D33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7449AD9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DF55132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738C741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4840C528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E0FEF" w14:paraId="51EADE13" w14:textId="77777777">
        <w:tc>
          <w:tcPr>
            <w:tcW w:w="607" w:type="pct"/>
          </w:tcPr>
          <w:p w14:paraId="42F642B4" w14:textId="77777777" w:rsidR="003E0FEF" w:rsidRDefault="00BB08A8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EKK1</w:t>
            </w:r>
          </w:p>
        </w:tc>
        <w:tc>
          <w:tcPr>
            <w:tcW w:w="607" w:type="pct"/>
          </w:tcPr>
          <w:p w14:paraId="7C69C895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140EA21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26299FA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BB9E930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6337B7D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0155094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3CC0F7B0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</w:tr>
      <w:tr w:rsidR="003E0FEF" w14:paraId="26D3FDCC" w14:textId="77777777">
        <w:tc>
          <w:tcPr>
            <w:tcW w:w="607" w:type="pct"/>
          </w:tcPr>
          <w:p w14:paraId="3A564F27" w14:textId="77777777" w:rsidR="003E0FEF" w:rsidRDefault="00BB08A8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EKK2</w:t>
            </w:r>
          </w:p>
        </w:tc>
        <w:tc>
          <w:tcPr>
            <w:tcW w:w="607" w:type="pct"/>
          </w:tcPr>
          <w:p w14:paraId="1C275340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BB18E0D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55A34D5B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4DB8495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247A30E1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7EB1FF07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  <w:tc>
          <w:tcPr>
            <w:tcW w:w="607" w:type="pct"/>
          </w:tcPr>
          <w:p w14:paraId="0D91A0D7" w14:textId="77777777" w:rsidR="003E0FEF" w:rsidRDefault="00BB08A8">
            <w:pPr>
              <w:spacing w:after="0" w:line="240" w:lineRule="auto"/>
              <w:jc w:val="center"/>
            </w:pPr>
            <w:r>
              <w:t>x</w:t>
            </w:r>
          </w:p>
        </w:tc>
      </w:tr>
    </w:tbl>
    <w:p w14:paraId="2DBC3C9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96D89FB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2. Obciążenie pracą studenta: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25"/>
        <w:gridCol w:w="5225"/>
      </w:tblGrid>
      <w:tr w:rsidR="00D22F26" w:rsidRPr="00796961" w14:paraId="32F20329" w14:textId="77777777" w:rsidTr="001F5643">
        <w:trPr>
          <w:cantSplit/>
        </w:trPr>
        <w:tc>
          <w:tcPr>
            <w:tcW w:w="2500" w:type="pct"/>
            <w:vMerge w:val="restart"/>
            <w:shd w:val="clear" w:color="auto" w:fill="D9D9D9" w:themeFill="background1" w:themeFillShade="D9"/>
            <w:vAlign w:val="center"/>
          </w:tcPr>
          <w:p w14:paraId="6A53383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Forma aktywności studenta:</w:t>
            </w:r>
          </w:p>
        </w:tc>
        <w:tc>
          <w:tcPr>
            <w:tcW w:w="2500" w:type="pct"/>
            <w:shd w:val="clear" w:color="auto" w:fill="D9D9D9" w:themeFill="background1" w:themeFillShade="D9"/>
            <w:vAlign w:val="center"/>
          </w:tcPr>
          <w:p w14:paraId="159FEA73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Średnia liczba godzin na realizację</w:t>
            </w:r>
          </w:p>
        </w:tc>
      </w:tr>
      <w:tr w:rsidR="00D22F26" w:rsidRPr="00796961" w14:paraId="52339A54" w14:textId="77777777" w:rsidTr="001F5643">
        <w:trPr>
          <w:cantSplit/>
        </w:trPr>
        <w:tc>
          <w:tcPr>
            <w:tcW w:w="2500" w:type="pct"/>
            <w:vMerge/>
            <w:shd w:val="clear" w:color="auto" w:fill="D9D9D9" w:themeFill="background1" w:themeFillShade="D9"/>
          </w:tcPr>
          <w:p w14:paraId="09701D61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</w:p>
        </w:tc>
        <w:tc>
          <w:tcPr>
            <w:tcW w:w="2500" w:type="pct"/>
            <w:shd w:val="clear" w:color="auto" w:fill="D9D9D9" w:themeFill="background1" w:themeFillShade="D9"/>
          </w:tcPr>
          <w:p w14:paraId="2D23D1C7" w14:textId="77777777" w:rsidR="00D22F26" w:rsidRPr="00796961" w:rsidRDefault="00D22F26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Studia niestacjonarne</w:t>
            </w:r>
          </w:p>
        </w:tc>
      </w:tr>
      <w:tr w:rsidR="00D22F26" w:rsidRPr="00796961" w14:paraId="1915DFFD" w14:textId="77777777" w:rsidTr="001F5643">
        <w:tc>
          <w:tcPr>
            <w:tcW w:w="2500" w:type="pct"/>
          </w:tcPr>
          <w:p w14:paraId="20B47CF5" w14:textId="77777777" w:rsidR="003E0FEF" w:rsidRDefault="00BB08A8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Godziny zajęć z nauczycielem/</w:t>
            </w:r>
            <w:proofErr w:type="spellStart"/>
            <w:r>
              <w:rPr>
                <w:rFonts w:cs="Calibri"/>
                <w:b/>
                <w:sz w:val="22"/>
                <w:szCs w:val="22"/>
              </w:rPr>
              <w:t>ami</w:t>
            </w:r>
            <w:proofErr w:type="spellEnd"/>
            <w:r>
              <w:rPr>
                <w:rFonts w:cs="Calibri"/>
                <w:b/>
                <w:sz w:val="22"/>
                <w:szCs w:val="22"/>
              </w:rPr>
              <w:t>:</w:t>
            </w:r>
          </w:p>
          <w:p w14:paraId="472A80D2" w14:textId="77777777" w:rsidR="003E0FEF" w:rsidRDefault="00BB08A8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Wykład: 15 godz.</w:t>
            </w:r>
          </w:p>
          <w:p w14:paraId="449CCC82" w14:textId="77777777" w:rsidR="003E0FEF" w:rsidRDefault="00BB08A8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Ćwiczenia: 15 godz.</w:t>
            </w:r>
          </w:p>
        </w:tc>
        <w:tc>
          <w:tcPr>
            <w:tcW w:w="2500" w:type="pct"/>
            <w:vAlign w:val="center"/>
          </w:tcPr>
          <w:p w14:paraId="4E5E775C" w14:textId="77777777" w:rsidR="003E0FEF" w:rsidRPr="00E74112" w:rsidRDefault="00BB08A8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E74112">
              <w:rPr>
                <w:rFonts w:cs="Calibri"/>
                <w:bCs/>
                <w:sz w:val="22"/>
                <w:szCs w:val="22"/>
              </w:rPr>
              <w:t>30 godz.</w:t>
            </w:r>
          </w:p>
        </w:tc>
      </w:tr>
      <w:tr w:rsidR="00D22F26" w:rsidRPr="00796961" w14:paraId="4F387057" w14:textId="77777777" w:rsidTr="001F5643">
        <w:trPr>
          <w:trHeight w:val="1010"/>
        </w:trPr>
        <w:tc>
          <w:tcPr>
            <w:tcW w:w="2500" w:type="pct"/>
          </w:tcPr>
          <w:p w14:paraId="773E9F09" w14:textId="77777777" w:rsidR="003E0FEF" w:rsidRDefault="00BB08A8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  <w:u w:val="single"/>
              </w:rPr>
              <w:t>Praca własna studenta:</w:t>
            </w:r>
          </w:p>
          <w:p w14:paraId="386809F7" w14:textId="77777777" w:rsidR="003E0FEF" w:rsidRDefault="00BB08A8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Czytanie literatury: 15 godz.</w:t>
            </w:r>
          </w:p>
          <w:p w14:paraId="0A531F93" w14:textId="77777777" w:rsidR="003E0FEF" w:rsidRDefault="00BB08A8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Przygotowanie projektów: 20 godz.</w:t>
            </w:r>
          </w:p>
          <w:p w14:paraId="31EF11E3" w14:textId="77777777" w:rsidR="003E0FEF" w:rsidRDefault="00BB08A8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Przygotowanie do obrony:  10 godz.</w:t>
            </w:r>
          </w:p>
        </w:tc>
        <w:tc>
          <w:tcPr>
            <w:tcW w:w="2500" w:type="pct"/>
            <w:vAlign w:val="center"/>
          </w:tcPr>
          <w:p w14:paraId="3B8DEFE1" w14:textId="77777777" w:rsidR="003E0FEF" w:rsidRPr="00E74112" w:rsidRDefault="00BB08A8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E74112">
              <w:rPr>
                <w:rFonts w:cs="Calibri"/>
                <w:bCs/>
                <w:sz w:val="22"/>
                <w:szCs w:val="22"/>
              </w:rPr>
              <w:t>45 godz.</w:t>
            </w:r>
          </w:p>
        </w:tc>
      </w:tr>
      <w:tr w:rsidR="00D22F26" w:rsidRPr="00796961" w14:paraId="4CA40253" w14:textId="77777777" w:rsidTr="001F5643">
        <w:tc>
          <w:tcPr>
            <w:tcW w:w="2500" w:type="pct"/>
          </w:tcPr>
          <w:p w14:paraId="433A9F22" w14:textId="77777777" w:rsidR="003E0FEF" w:rsidRDefault="00BB08A8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  <w:b/>
                <w:sz w:val="22"/>
                <w:szCs w:val="22"/>
              </w:rPr>
              <w:t>Suma godzin:</w:t>
            </w:r>
          </w:p>
        </w:tc>
        <w:tc>
          <w:tcPr>
            <w:tcW w:w="2500" w:type="pct"/>
            <w:vAlign w:val="center"/>
          </w:tcPr>
          <w:p w14:paraId="3AF7B9E9" w14:textId="77777777" w:rsidR="003E0FEF" w:rsidRPr="00E74112" w:rsidRDefault="00BB08A8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E74112">
              <w:rPr>
                <w:rFonts w:cs="Calibri"/>
                <w:bCs/>
                <w:sz w:val="22"/>
                <w:szCs w:val="22"/>
              </w:rPr>
              <w:t>75 godz.</w:t>
            </w:r>
          </w:p>
        </w:tc>
      </w:tr>
      <w:tr w:rsidR="00D22F26" w:rsidRPr="00796961" w14:paraId="66AAF2F2" w14:textId="77777777" w:rsidTr="001F5643">
        <w:tc>
          <w:tcPr>
            <w:tcW w:w="2500" w:type="pct"/>
          </w:tcPr>
          <w:p w14:paraId="4AFA0C75" w14:textId="77777777" w:rsidR="00D22F26" w:rsidRPr="001F5643" w:rsidRDefault="00D22F26" w:rsidP="001F5643">
            <w:pPr>
              <w:spacing w:after="0" w:line="240" w:lineRule="auto"/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</w:pP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ECTS</w:t>
            </w:r>
            <w:r w:rsid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>:</w:t>
            </w:r>
            <w:r w:rsidRPr="001F5643">
              <w:rPr>
                <w:rFonts w:eastAsia="Calibri" w:cs="Calibri"/>
                <w:b/>
                <w:bCs/>
                <w:kern w:val="0"/>
                <w:sz w:val="22"/>
                <w:szCs w:val="22"/>
                <w14:ligatures w14:val="none"/>
              </w:rPr>
              <w:t xml:space="preserve"> </w:t>
            </w:r>
          </w:p>
        </w:tc>
        <w:tc>
          <w:tcPr>
            <w:tcW w:w="2500" w:type="pct"/>
            <w:vAlign w:val="center"/>
          </w:tcPr>
          <w:p w14:paraId="75BCCA54" w14:textId="77777777" w:rsidR="003E0FEF" w:rsidRPr="00E74112" w:rsidRDefault="00BB08A8">
            <w:pPr>
              <w:spacing w:after="0" w:line="240" w:lineRule="auto"/>
              <w:jc w:val="center"/>
              <w:rPr>
                <w:rFonts w:cs="Calibri"/>
                <w:bCs/>
              </w:rPr>
            </w:pPr>
            <w:r w:rsidRPr="00E74112">
              <w:rPr>
                <w:rFonts w:cs="Calibri"/>
                <w:bCs/>
                <w:sz w:val="22"/>
                <w:szCs w:val="22"/>
              </w:rPr>
              <w:t>3</w:t>
            </w:r>
          </w:p>
        </w:tc>
      </w:tr>
    </w:tbl>
    <w:p w14:paraId="47372679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29CBD3C3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Tabela 3. Kryteria oceny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80"/>
        <w:gridCol w:w="7670"/>
      </w:tblGrid>
      <w:tr w:rsidR="00D22F26" w:rsidRPr="00796961" w14:paraId="7699378D" w14:textId="77777777" w:rsidTr="001F5643">
        <w:trPr>
          <w:trHeight w:val="204"/>
        </w:trPr>
        <w:tc>
          <w:tcPr>
            <w:tcW w:w="1330" w:type="pct"/>
            <w:vAlign w:val="center"/>
          </w:tcPr>
          <w:p w14:paraId="0B87B796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2,0</w:t>
            </w:r>
          </w:p>
        </w:tc>
        <w:tc>
          <w:tcPr>
            <w:tcW w:w="3670" w:type="pct"/>
          </w:tcPr>
          <w:p w14:paraId="709A9D80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Obecność na zajęciach poniżej 30%; przesłane mniej niż 2 prace domowe, niezadowalająca wiedza, umiejętności, kompetencje personalne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i społeczne</w:t>
            </w:r>
            <w:r w:rsidR="001F5643">
              <w:rPr>
                <w:rFonts w:eastAsia="Calibri" w:cs="Times New Roman"/>
                <w:kern w:val="0"/>
                <w:sz w:val="22"/>
                <w:szCs w:val="22"/>
                <w14:ligatures w14:val="none"/>
              </w:rPr>
              <w:t>.</w:t>
            </w:r>
          </w:p>
        </w:tc>
      </w:tr>
      <w:tr w:rsidR="00D22F26" w:rsidRPr="00796961" w14:paraId="1BBC9B8D" w14:textId="77777777" w:rsidTr="001F5643">
        <w:trPr>
          <w:trHeight w:val="1128"/>
        </w:trPr>
        <w:tc>
          <w:tcPr>
            <w:tcW w:w="1330" w:type="pct"/>
            <w:vAlign w:val="center"/>
          </w:tcPr>
          <w:p w14:paraId="6EF50665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3,0</w:t>
            </w:r>
          </w:p>
        </w:tc>
        <w:tc>
          <w:tcPr>
            <w:tcW w:w="3670" w:type="pct"/>
          </w:tcPr>
          <w:p w14:paraId="4903395E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</w:t>
            </w:r>
            <w:r w:rsidR="001F5643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 xml:space="preserve"> </w:t>
            </w: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w wyznaczonych terminach, pozytywny wynik przynajmniej jednego sprawdzianu pisemnego w trakcie semestru, wynik kolokwium semestralnego na poziomie 50-60%.</w:t>
            </w:r>
          </w:p>
        </w:tc>
      </w:tr>
      <w:tr w:rsidR="00D22F26" w:rsidRPr="00796961" w14:paraId="7AB9A2FD" w14:textId="77777777" w:rsidTr="001F5643">
        <w:tc>
          <w:tcPr>
            <w:tcW w:w="1330" w:type="pct"/>
            <w:vAlign w:val="center"/>
          </w:tcPr>
          <w:p w14:paraId="2DA81FE1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3,5</w:t>
            </w:r>
          </w:p>
        </w:tc>
        <w:tc>
          <w:tcPr>
            <w:tcW w:w="3670" w:type="pct"/>
          </w:tcPr>
          <w:p w14:paraId="25DBC24C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w wyznaczonych terminach, pozytywny wynik przynajmniej jednego sprawdzianu pisemnego w trakcie semestru, wynik kolokwium semestralnego na poziomie 61-70%.</w:t>
            </w:r>
          </w:p>
        </w:tc>
      </w:tr>
      <w:tr w:rsidR="00D22F26" w:rsidRPr="00796961" w14:paraId="668A015C" w14:textId="77777777" w:rsidTr="001F5643">
        <w:tc>
          <w:tcPr>
            <w:tcW w:w="1330" w:type="pct"/>
            <w:vAlign w:val="center"/>
          </w:tcPr>
          <w:p w14:paraId="3EAECBC1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4,0</w:t>
            </w:r>
          </w:p>
        </w:tc>
        <w:tc>
          <w:tcPr>
            <w:tcW w:w="3670" w:type="pct"/>
          </w:tcPr>
          <w:p w14:paraId="52CB9117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              w wyznaczonych terminach, pozytywny wynik wszystkich sprawdzianów pisemnych w trakcie semestru, wynik kolokwium semestralnego                               na poziomie 71-80%.</w:t>
            </w:r>
          </w:p>
        </w:tc>
      </w:tr>
      <w:tr w:rsidR="00D22F26" w:rsidRPr="00796961" w14:paraId="45424FAE" w14:textId="77777777" w:rsidTr="001F5643">
        <w:tc>
          <w:tcPr>
            <w:tcW w:w="1330" w:type="pct"/>
            <w:vAlign w:val="center"/>
          </w:tcPr>
          <w:p w14:paraId="576316BD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Na ocenę 4,5</w:t>
            </w:r>
          </w:p>
        </w:tc>
        <w:tc>
          <w:tcPr>
            <w:tcW w:w="3670" w:type="pct"/>
          </w:tcPr>
          <w:p w14:paraId="0F6C3538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przesłanie wszystkich prac domowych                                  w wyznaczonych terminach, pozytywny wynik wszystkich sprawdzianów pisemnych w trakcie semestru, wynik kolokwium semestralnego                             na poziomie 81-90%.</w:t>
            </w:r>
          </w:p>
        </w:tc>
      </w:tr>
      <w:tr w:rsidR="00D22F26" w:rsidRPr="00796961" w14:paraId="0094CEF8" w14:textId="77777777" w:rsidTr="001F5643">
        <w:tc>
          <w:tcPr>
            <w:tcW w:w="1330" w:type="pct"/>
            <w:vAlign w:val="center"/>
          </w:tcPr>
          <w:p w14:paraId="1BF791BE" w14:textId="77777777" w:rsidR="00D22F26" w:rsidRPr="00796961" w:rsidRDefault="00D22F26" w:rsidP="001F5643">
            <w:pPr>
              <w:spacing w:after="0" w:line="240" w:lineRule="auto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lastRenderedPageBreak/>
              <w:t>Na ocenę 5,0</w:t>
            </w:r>
          </w:p>
        </w:tc>
        <w:tc>
          <w:tcPr>
            <w:tcW w:w="3670" w:type="pct"/>
          </w:tcPr>
          <w:p w14:paraId="039EDD1A" w14:textId="77777777" w:rsidR="00D22F26" w:rsidRPr="00796961" w:rsidRDefault="00D22F26" w:rsidP="00D22F26">
            <w:pPr>
              <w:spacing w:after="0" w:line="240" w:lineRule="auto"/>
              <w:jc w:val="both"/>
              <w:rPr>
                <w:rFonts w:eastAsia="Calibri" w:cs="Calibri"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kern w:val="0"/>
                <w:sz w:val="22"/>
                <w:szCs w:val="22"/>
                <w14:ligatures w14:val="none"/>
              </w:rPr>
              <w:t>Obecność na zajęciach, aktywny udział w zajęciach, zaangażowanie, przesłanie wszystkich prac domowych w wyznaczonych terminach, pozytywny wynik wszystkich sprawdzianów pisemnych w trakcie semestru, wynik kolokwium semestralnego na poziomie 91-100%.</w:t>
            </w:r>
          </w:p>
        </w:tc>
      </w:tr>
    </w:tbl>
    <w:p w14:paraId="67D4AD20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Na ocenę końcową składa się: obecność na zajęciach, wykonywanie dodatkowych zadań w formie pracy domowej, wynik pisemnych sprawdzianów w trakcie semestru oraz kolokwium semestralnego, aktywność podczas zajęć.</w:t>
      </w:r>
    </w:p>
    <w:p w14:paraId="650284D5" w14:textId="77777777" w:rsidR="001F5643" w:rsidRDefault="001F5643" w:rsidP="00D22F26">
      <w:pPr>
        <w:spacing w:after="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</w:p>
    <w:p w14:paraId="2CAECD60" w14:textId="77777777" w:rsidR="00D22F26" w:rsidRPr="001F5643" w:rsidRDefault="00D22F26" w:rsidP="001F5643">
      <w:pPr>
        <w:spacing w:after="120" w:line="240" w:lineRule="auto"/>
        <w:jc w:val="both"/>
        <w:rPr>
          <w:rFonts w:eastAsia="Calibri" w:cs="Calibri"/>
          <w:bCs/>
          <w:kern w:val="0"/>
          <w:sz w:val="22"/>
          <w:szCs w:val="22"/>
          <w14:ligatures w14:val="none"/>
        </w:rPr>
      </w:pP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Tabela </w:t>
      </w:r>
      <w:r w:rsidR="001F5643">
        <w:rPr>
          <w:rFonts w:eastAsia="Calibri" w:cs="Calibri"/>
          <w:bCs/>
          <w:kern w:val="0"/>
          <w:sz w:val="22"/>
          <w:szCs w:val="22"/>
          <w14:ligatures w14:val="none"/>
        </w:rPr>
        <w:t>4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>. Powiązanie efektów uczenia się przedmiotu</w:t>
      </w:r>
      <w:r w:rsidR="009F279C">
        <w:rPr>
          <w:rFonts w:eastAsia="Calibri" w:cs="Calibri"/>
          <w:bCs/>
          <w:kern w:val="0"/>
          <w:sz w:val="22"/>
          <w:szCs w:val="22"/>
          <w14:ligatures w14:val="none"/>
        </w:rPr>
        <w:t>:</w:t>
      </w:r>
      <w:r w:rsidRPr="001F5643">
        <w:rPr>
          <w:rFonts w:eastAsia="Calibri" w:cs="Calibri"/>
          <w:bCs/>
          <w:kern w:val="0"/>
          <w:sz w:val="22"/>
          <w:szCs w:val="22"/>
          <w14:ligatures w14:val="none"/>
        </w:rPr>
        <w:t xml:space="preserve"> Geodezyjna obsługa nieruchomości, treści programowych, metod i form dotyczących z efektami zdefiniowanymi dla kierunku Geodezja i kartografia.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8"/>
        <w:gridCol w:w="1985"/>
        <w:gridCol w:w="2126"/>
        <w:gridCol w:w="2126"/>
        <w:gridCol w:w="2375"/>
      </w:tblGrid>
      <w:tr w:rsidR="005E687E" w:rsidRPr="00796961" w14:paraId="2E468844" w14:textId="77777777" w:rsidTr="00182F8B">
        <w:trPr>
          <w:trHeight w:val="20"/>
          <w:jc w:val="center"/>
        </w:trPr>
        <w:tc>
          <w:tcPr>
            <w:tcW w:w="1838" w:type="dxa"/>
            <w:shd w:val="clear" w:color="auto" w:fill="D9D9D9" w:themeFill="background1" w:themeFillShade="D9"/>
            <w:vAlign w:val="center"/>
          </w:tcPr>
          <w:p w14:paraId="4909A83A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Treści programowe (E)</w:t>
            </w: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14:paraId="1287966F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Metody dydaktyczne (F)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76A2E03C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Formy dydaktyczne prowadzenia zajęć (A9)</w:t>
            </w:r>
          </w:p>
        </w:tc>
        <w:tc>
          <w:tcPr>
            <w:tcW w:w="2126" w:type="dxa"/>
            <w:shd w:val="clear" w:color="auto" w:fill="D9D9D9" w:themeFill="background1" w:themeFillShade="D9"/>
            <w:vAlign w:val="center"/>
          </w:tcPr>
          <w:p w14:paraId="61815BAD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Efekty uczenia się (D)</w:t>
            </w:r>
          </w:p>
        </w:tc>
        <w:tc>
          <w:tcPr>
            <w:tcW w:w="2375" w:type="dxa"/>
            <w:shd w:val="clear" w:color="auto" w:fill="D9D9D9" w:themeFill="background1" w:themeFillShade="D9"/>
            <w:vAlign w:val="center"/>
          </w:tcPr>
          <w:p w14:paraId="3AA6DBAE" w14:textId="77777777" w:rsidR="005E687E" w:rsidRPr="00796961" w:rsidRDefault="005E687E" w:rsidP="00D22F26">
            <w:pPr>
              <w:spacing w:after="0" w:line="240" w:lineRule="auto"/>
              <w:jc w:val="center"/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</w:pPr>
            <w:r w:rsidRPr="00796961">
              <w:rPr>
                <w:rFonts w:eastAsia="Calibri" w:cs="Calibri"/>
                <w:b/>
                <w:kern w:val="0"/>
                <w:sz w:val="22"/>
                <w:szCs w:val="22"/>
                <w14:ligatures w14:val="none"/>
              </w:rPr>
              <w:t>Odniesienie danego efektu do efektów zdefiniowanych dla całego programu</w:t>
            </w:r>
          </w:p>
        </w:tc>
      </w:tr>
      <w:tr w:rsidR="00182F8B" w:rsidRPr="00796961" w14:paraId="3A49F842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62E65B50" w14:textId="77777777" w:rsidR="003E0FEF" w:rsidRPr="00450E12" w:rsidRDefault="00BB08A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50E12">
              <w:rPr>
                <w:b/>
                <w:sz w:val="22"/>
                <w:szCs w:val="22"/>
              </w:rPr>
              <w:t>Wiedza</w:t>
            </w:r>
          </w:p>
        </w:tc>
      </w:tr>
      <w:tr w:rsidR="003E0FEF" w14:paraId="37B511A6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2C5E0E8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450E12">
              <w:rPr>
                <w:rFonts w:cs="Calibri"/>
                <w:sz w:val="22"/>
                <w:szCs w:val="22"/>
              </w:rPr>
              <w:t>W1-W9, Ćw1- Ćw4</w:t>
            </w:r>
          </w:p>
        </w:tc>
        <w:tc>
          <w:tcPr>
            <w:tcW w:w="1985" w:type="dxa"/>
            <w:vAlign w:val="center"/>
          </w:tcPr>
          <w:p w14:paraId="3C51F175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50E12">
              <w:rPr>
                <w:rFonts w:cs="Calibri"/>
                <w:sz w:val="22"/>
                <w:szCs w:val="22"/>
              </w:rPr>
              <w:t>Wykł</w:t>
            </w:r>
            <w:proofErr w:type="spellEnd"/>
            <w:r w:rsidRPr="00450E12">
              <w:rPr>
                <w:rFonts w:cs="Calibri"/>
                <w:sz w:val="22"/>
                <w:szCs w:val="22"/>
              </w:rPr>
              <w:t>. i Ćw.</w:t>
            </w:r>
          </w:p>
        </w:tc>
        <w:tc>
          <w:tcPr>
            <w:tcW w:w="2126" w:type="dxa"/>
            <w:vAlign w:val="center"/>
          </w:tcPr>
          <w:p w14:paraId="2EA8F2CA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50E12">
              <w:rPr>
                <w:rFonts w:cs="Calibri"/>
                <w:sz w:val="22"/>
                <w:szCs w:val="22"/>
              </w:rPr>
              <w:t>Wykł</w:t>
            </w:r>
            <w:proofErr w:type="spellEnd"/>
            <w:r w:rsidRPr="00450E12">
              <w:rPr>
                <w:rFonts w:cs="Calibri"/>
                <w:sz w:val="22"/>
                <w:szCs w:val="22"/>
              </w:rPr>
              <w:t xml:space="preserve">. i </w:t>
            </w:r>
            <w:proofErr w:type="spellStart"/>
            <w:r w:rsidRPr="00450E12">
              <w:rPr>
                <w:rFonts w:cs="Calibri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2126" w:type="dxa"/>
            <w:vAlign w:val="center"/>
          </w:tcPr>
          <w:p w14:paraId="22770EB2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450E12">
              <w:rPr>
                <w:rFonts w:cs="Calibri"/>
                <w:sz w:val="22"/>
                <w:szCs w:val="22"/>
              </w:rPr>
              <w:t>EKW1, EKW2</w:t>
            </w:r>
          </w:p>
        </w:tc>
        <w:tc>
          <w:tcPr>
            <w:tcW w:w="2375" w:type="dxa"/>
            <w:vAlign w:val="center"/>
          </w:tcPr>
          <w:p w14:paraId="4C7B77F0" w14:textId="25014BC2" w:rsidR="003E0FEF" w:rsidRPr="00450E12" w:rsidRDefault="00BB08A8" w:rsidP="00E74112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50E12">
              <w:rPr>
                <w:rFonts w:eastAsia="Times New Roman" w:cs="Times New Roman"/>
                <w:sz w:val="22"/>
                <w:szCs w:val="22"/>
              </w:rPr>
              <w:t>K1PGiK_W</w:t>
            </w:r>
            <w:r w:rsidR="006D410E">
              <w:rPr>
                <w:rFonts w:eastAsia="Times New Roman" w:cs="Times New Roman"/>
                <w:sz w:val="22"/>
                <w:szCs w:val="22"/>
              </w:rPr>
              <w:t>10</w:t>
            </w:r>
            <w:r w:rsidRPr="00450E12">
              <w:rPr>
                <w:rFonts w:eastAsia="Times New Roman" w:cs="Times New Roman"/>
                <w:sz w:val="22"/>
                <w:szCs w:val="22"/>
              </w:rPr>
              <w:t>, K1PGiK_W0</w:t>
            </w:r>
            <w:r w:rsidR="006D410E">
              <w:rPr>
                <w:rFonts w:eastAsia="Times New Roman" w:cs="Times New Roman"/>
                <w:sz w:val="22"/>
                <w:szCs w:val="22"/>
              </w:rPr>
              <w:t>6</w:t>
            </w:r>
          </w:p>
        </w:tc>
      </w:tr>
      <w:tr w:rsidR="003E0FEF" w14:paraId="6A97FC36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3872D084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450E12">
              <w:rPr>
                <w:rFonts w:cs="Calibri"/>
                <w:sz w:val="22"/>
                <w:szCs w:val="22"/>
              </w:rPr>
              <w:t>W1-W9, Ćw1- Ćw4</w:t>
            </w:r>
          </w:p>
        </w:tc>
        <w:tc>
          <w:tcPr>
            <w:tcW w:w="1985" w:type="dxa"/>
            <w:vAlign w:val="center"/>
          </w:tcPr>
          <w:p w14:paraId="27B62F2C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50E12">
              <w:rPr>
                <w:rFonts w:cs="Calibri"/>
                <w:sz w:val="22"/>
                <w:szCs w:val="22"/>
              </w:rPr>
              <w:t>Wykł</w:t>
            </w:r>
            <w:proofErr w:type="spellEnd"/>
            <w:r w:rsidRPr="00450E12">
              <w:rPr>
                <w:rFonts w:cs="Calibri"/>
                <w:sz w:val="22"/>
                <w:szCs w:val="22"/>
              </w:rPr>
              <w:t xml:space="preserve">. i </w:t>
            </w:r>
            <w:proofErr w:type="spellStart"/>
            <w:r w:rsidRPr="00450E12">
              <w:rPr>
                <w:rFonts w:cs="Calibri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2126" w:type="dxa"/>
            <w:vAlign w:val="center"/>
          </w:tcPr>
          <w:p w14:paraId="133C6EF3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50E12">
              <w:rPr>
                <w:rFonts w:cs="Calibri"/>
                <w:sz w:val="22"/>
                <w:szCs w:val="22"/>
              </w:rPr>
              <w:t>Wykł</w:t>
            </w:r>
            <w:proofErr w:type="spellEnd"/>
            <w:r w:rsidRPr="00450E12">
              <w:rPr>
                <w:rFonts w:cs="Calibri"/>
                <w:sz w:val="22"/>
                <w:szCs w:val="22"/>
              </w:rPr>
              <w:t xml:space="preserve">. i </w:t>
            </w:r>
            <w:proofErr w:type="spellStart"/>
            <w:r w:rsidRPr="00450E12">
              <w:rPr>
                <w:rFonts w:cs="Calibri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2126" w:type="dxa"/>
            <w:vAlign w:val="center"/>
          </w:tcPr>
          <w:p w14:paraId="10790A17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450E12">
              <w:rPr>
                <w:rFonts w:cs="Calibri"/>
                <w:sz w:val="22"/>
                <w:szCs w:val="22"/>
              </w:rPr>
              <w:t>EKW2, EKW3</w:t>
            </w:r>
          </w:p>
        </w:tc>
        <w:tc>
          <w:tcPr>
            <w:tcW w:w="2375" w:type="dxa"/>
            <w:vAlign w:val="center"/>
          </w:tcPr>
          <w:p w14:paraId="0E84D579" w14:textId="052D1196" w:rsidR="003E0FEF" w:rsidRPr="00450E12" w:rsidRDefault="00BB08A8" w:rsidP="00E7411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450E12">
              <w:rPr>
                <w:rFonts w:eastAsia="Times New Roman" w:cs="Times New Roman"/>
                <w:sz w:val="22"/>
                <w:szCs w:val="22"/>
              </w:rPr>
              <w:t>K1PGiK_W0</w:t>
            </w:r>
            <w:r w:rsidR="006D410E">
              <w:rPr>
                <w:rFonts w:eastAsia="Times New Roman" w:cs="Times New Roman"/>
                <w:sz w:val="22"/>
                <w:szCs w:val="22"/>
              </w:rPr>
              <w:t>6</w:t>
            </w:r>
            <w:r w:rsidRPr="00450E12">
              <w:rPr>
                <w:rFonts w:eastAsia="Times New Roman" w:cs="Times New Roman"/>
                <w:sz w:val="22"/>
                <w:szCs w:val="22"/>
              </w:rPr>
              <w:t xml:space="preserve">, </w:t>
            </w:r>
            <w:r w:rsidRPr="00450E12">
              <w:rPr>
                <w:rFonts w:eastAsia="Times New Roman" w:cs="Calibri"/>
                <w:sz w:val="22"/>
                <w:szCs w:val="22"/>
              </w:rPr>
              <w:t>K1PGiK_W</w:t>
            </w:r>
            <w:r w:rsidR="006D410E">
              <w:rPr>
                <w:rFonts w:eastAsia="Times New Roman" w:cs="Calibri"/>
                <w:sz w:val="22"/>
                <w:szCs w:val="22"/>
              </w:rPr>
              <w:t>10</w:t>
            </w:r>
          </w:p>
          <w:p w14:paraId="18FE3084" w14:textId="77777777" w:rsidR="003E0FEF" w:rsidRPr="00450E12" w:rsidRDefault="003E0FEF" w:rsidP="00E7411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</w:p>
        </w:tc>
      </w:tr>
      <w:tr w:rsidR="00182F8B" w:rsidRPr="00796961" w14:paraId="7A9B43BF" w14:textId="77777777" w:rsidTr="00182F8B">
        <w:trPr>
          <w:trHeight w:val="20"/>
          <w:jc w:val="center"/>
        </w:trPr>
        <w:tc>
          <w:tcPr>
            <w:tcW w:w="10450" w:type="dxa"/>
            <w:gridSpan w:val="5"/>
          </w:tcPr>
          <w:p w14:paraId="63B38FA9" w14:textId="77777777" w:rsidR="003E0FEF" w:rsidRPr="00450E12" w:rsidRDefault="00BB08A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50E12">
              <w:rPr>
                <w:b/>
                <w:sz w:val="22"/>
                <w:szCs w:val="22"/>
              </w:rPr>
              <w:t>Umiejętności</w:t>
            </w:r>
          </w:p>
        </w:tc>
      </w:tr>
      <w:tr w:rsidR="003E0FEF" w14:paraId="7CA283F3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3182F22B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450E12">
              <w:rPr>
                <w:rFonts w:cs="Calibri"/>
                <w:sz w:val="22"/>
                <w:szCs w:val="22"/>
              </w:rPr>
              <w:t>W1-W3,W5,W7,Ćw1-Ćw4</w:t>
            </w:r>
          </w:p>
        </w:tc>
        <w:tc>
          <w:tcPr>
            <w:tcW w:w="1985" w:type="dxa"/>
            <w:vAlign w:val="center"/>
          </w:tcPr>
          <w:p w14:paraId="07913829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50E12">
              <w:rPr>
                <w:rFonts w:cs="Calibri"/>
                <w:sz w:val="22"/>
                <w:szCs w:val="22"/>
              </w:rPr>
              <w:t>Wykł</w:t>
            </w:r>
            <w:proofErr w:type="spellEnd"/>
            <w:r w:rsidRPr="00450E12">
              <w:rPr>
                <w:rFonts w:cs="Calibri"/>
                <w:sz w:val="22"/>
                <w:szCs w:val="22"/>
              </w:rPr>
              <w:t xml:space="preserve">. i </w:t>
            </w:r>
            <w:proofErr w:type="spellStart"/>
            <w:r w:rsidRPr="00450E12">
              <w:rPr>
                <w:rFonts w:cs="Calibri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2126" w:type="dxa"/>
            <w:vAlign w:val="center"/>
          </w:tcPr>
          <w:p w14:paraId="69243CE2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50E12">
              <w:rPr>
                <w:rFonts w:cs="Calibri"/>
                <w:sz w:val="22"/>
                <w:szCs w:val="22"/>
              </w:rPr>
              <w:t>Wykł</w:t>
            </w:r>
            <w:proofErr w:type="spellEnd"/>
            <w:r w:rsidRPr="00450E12">
              <w:rPr>
                <w:rFonts w:cs="Calibri"/>
                <w:sz w:val="22"/>
                <w:szCs w:val="22"/>
              </w:rPr>
              <w:t xml:space="preserve">. i </w:t>
            </w:r>
            <w:proofErr w:type="spellStart"/>
            <w:r w:rsidRPr="00450E12">
              <w:rPr>
                <w:rFonts w:cs="Calibri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2126" w:type="dxa"/>
            <w:vAlign w:val="center"/>
          </w:tcPr>
          <w:p w14:paraId="2E408896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450E12">
              <w:rPr>
                <w:rFonts w:cs="Calibri"/>
                <w:sz w:val="22"/>
                <w:szCs w:val="22"/>
              </w:rPr>
              <w:t>EKU1</w:t>
            </w:r>
          </w:p>
        </w:tc>
        <w:tc>
          <w:tcPr>
            <w:tcW w:w="2375" w:type="dxa"/>
            <w:vAlign w:val="center"/>
          </w:tcPr>
          <w:p w14:paraId="7CC4BE33" w14:textId="77777777" w:rsidR="003E0FEF" w:rsidRPr="00450E12" w:rsidRDefault="00BB08A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50E12">
              <w:rPr>
                <w:rFonts w:eastAsia="Times New Roman" w:cs="Times New Roman"/>
                <w:sz w:val="22"/>
                <w:szCs w:val="22"/>
              </w:rPr>
              <w:t>K1PGiK_</w:t>
            </w:r>
            <w:r w:rsidRPr="00450E12">
              <w:rPr>
                <w:rFonts w:cs="Times New Roman"/>
                <w:sz w:val="22"/>
                <w:szCs w:val="22"/>
              </w:rPr>
              <w:t>U01,</w:t>
            </w:r>
          </w:p>
          <w:p w14:paraId="22C1B752" w14:textId="77777777" w:rsidR="003E0FEF" w:rsidRPr="00450E12" w:rsidRDefault="00BB08A8">
            <w:pPr>
              <w:spacing w:after="0" w:line="240" w:lineRule="auto"/>
              <w:jc w:val="center"/>
              <w:rPr>
                <w:rFonts w:cs="Times New Roman"/>
                <w:sz w:val="22"/>
                <w:szCs w:val="22"/>
              </w:rPr>
            </w:pPr>
            <w:r w:rsidRPr="00450E12">
              <w:rPr>
                <w:rFonts w:cs="Times New Roman"/>
                <w:sz w:val="22"/>
                <w:szCs w:val="22"/>
              </w:rPr>
              <w:t>K1PGiK_U07</w:t>
            </w:r>
          </w:p>
        </w:tc>
      </w:tr>
      <w:tr w:rsidR="003E0FEF" w14:paraId="43D21B6A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01AD0634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450E12">
              <w:rPr>
                <w:rFonts w:cs="Calibri"/>
                <w:sz w:val="22"/>
                <w:szCs w:val="22"/>
              </w:rPr>
              <w:t>W1-W9, Ćw1 – Ćw4</w:t>
            </w:r>
          </w:p>
        </w:tc>
        <w:tc>
          <w:tcPr>
            <w:tcW w:w="1985" w:type="dxa"/>
            <w:vAlign w:val="center"/>
          </w:tcPr>
          <w:p w14:paraId="65D3B535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50E12">
              <w:rPr>
                <w:rFonts w:cs="Calibri"/>
                <w:sz w:val="22"/>
                <w:szCs w:val="22"/>
              </w:rPr>
              <w:t>Wykł</w:t>
            </w:r>
            <w:proofErr w:type="spellEnd"/>
            <w:r w:rsidRPr="00450E12">
              <w:rPr>
                <w:rFonts w:cs="Calibri"/>
                <w:sz w:val="22"/>
                <w:szCs w:val="22"/>
              </w:rPr>
              <w:t xml:space="preserve">. i </w:t>
            </w:r>
            <w:proofErr w:type="spellStart"/>
            <w:r w:rsidRPr="00450E12">
              <w:rPr>
                <w:rFonts w:cs="Calibri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2126" w:type="dxa"/>
            <w:vAlign w:val="center"/>
          </w:tcPr>
          <w:p w14:paraId="05DB9491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50E12">
              <w:rPr>
                <w:rFonts w:cs="Calibri"/>
                <w:sz w:val="22"/>
                <w:szCs w:val="22"/>
              </w:rPr>
              <w:t>Wykł</w:t>
            </w:r>
            <w:proofErr w:type="spellEnd"/>
            <w:r w:rsidRPr="00450E12">
              <w:rPr>
                <w:rFonts w:cs="Calibri"/>
                <w:sz w:val="22"/>
                <w:szCs w:val="22"/>
              </w:rPr>
              <w:t xml:space="preserve">. i </w:t>
            </w:r>
            <w:proofErr w:type="spellStart"/>
            <w:r w:rsidRPr="00450E12">
              <w:rPr>
                <w:rFonts w:cs="Calibri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2126" w:type="dxa"/>
            <w:vAlign w:val="center"/>
          </w:tcPr>
          <w:p w14:paraId="53DF2EC7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450E12">
              <w:rPr>
                <w:rFonts w:cs="Calibri"/>
                <w:sz w:val="22"/>
                <w:szCs w:val="22"/>
              </w:rPr>
              <w:t>EKU2</w:t>
            </w:r>
          </w:p>
        </w:tc>
        <w:tc>
          <w:tcPr>
            <w:tcW w:w="2375" w:type="dxa"/>
            <w:vAlign w:val="center"/>
          </w:tcPr>
          <w:p w14:paraId="341279A9" w14:textId="77777777" w:rsidR="003E0FEF" w:rsidRPr="00450E12" w:rsidRDefault="00BB08A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50E12">
              <w:rPr>
                <w:rFonts w:eastAsia="Times New Roman" w:cs="Times New Roman"/>
                <w:sz w:val="22"/>
                <w:szCs w:val="22"/>
              </w:rPr>
              <w:t>K1PGiK_</w:t>
            </w:r>
            <w:r w:rsidRPr="00450E12">
              <w:rPr>
                <w:rFonts w:cs="Times New Roman"/>
                <w:sz w:val="22"/>
                <w:szCs w:val="22"/>
              </w:rPr>
              <w:t xml:space="preserve">U02     </w:t>
            </w:r>
          </w:p>
        </w:tc>
      </w:tr>
      <w:tr w:rsidR="003E0FEF" w14:paraId="5FF4D20C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6E72953C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450E12">
              <w:rPr>
                <w:rFonts w:cs="Calibri"/>
                <w:sz w:val="22"/>
                <w:szCs w:val="22"/>
              </w:rPr>
              <w:t>W1-W9, Ćw1-Ćw4</w:t>
            </w:r>
          </w:p>
        </w:tc>
        <w:tc>
          <w:tcPr>
            <w:tcW w:w="1985" w:type="dxa"/>
            <w:vAlign w:val="center"/>
          </w:tcPr>
          <w:p w14:paraId="3CD415EF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50E12">
              <w:rPr>
                <w:rFonts w:cs="Calibri"/>
                <w:sz w:val="22"/>
                <w:szCs w:val="22"/>
              </w:rPr>
              <w:t>Wykł</w:t>
            </w:r>
            <w:proofErr w:type="spellEnd"/>
            <w:r w:rsidRPr="00450E12">
              <w:rPr>
                <w:rFonts w:cs="Calibri"/>
                <w:sz w:val="22"/>
                <w:szCs w:val="22"/>
              </w:rPr>
              <w:t xml:space="preserve">. i </w:t>
            </w:r>
            <w:proofErr w:type="spellStart"/>
            <w:r w:rsidRPr="00450E12">
              <w:rPr>
                <w:rFonts w:cs="Calibri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2126" w:type="dxa"/>
            <w:vAlign w:val="center"/>
          </w:tcPr>
          <w:p w14:paraId="2F5A4452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50E12">
              <w:rPr>
                <w:rFonts w:cs="Calibri"/>
                <w:sz w:val="22"/>
                <w:szCs w:val="22"/>
              </w:rPr>
              <w:t>Wykł</w:t>
            </w:r>
            <w:proofErr w:type="spellEnd"/>
            <w:r w:rsidRPr="00450E12">
              <w:rPr>
                <w:rFonts w:cs="Calibri"/>
                <w:sz w:val="22"/>
                <w:szCs w:val="22"/>
              </w:rPr>
              <w:t xml:space="preserve">. i </w:t>
            </w:r>
            <w:proofErr w:type="spellStart"/>
            <w:r w:rsidRPr="00450E12">
              <w:rPr>
                <w:rFonts w:cs="Calibri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2126" w:type="dxa"/>
            <w:vAlign w:val="center"/>
          </w:tcPr>
          <w:p w14:paraId="34FBD71B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450E12">
              <w:rPr>
                <w:rFonts w:cs="Calibri"/>
                <w:sz w:val="22"/>
                <w:szCs w:val="22"/>
              </w:rPr>
              <w:t>EKU3</w:t>
            </w:r>
          </w:p>
        </w:tc>
        <w:tc>
          <w:tcPr>
            <w:tcW w:w="2375" w:type="dxa"/>
            <w:vAlign w:val="center"/>
          </w:tcPr>
          <w:p w14:paraId="3C77EE11" w14:textId="77777777" w:rsidR="003E0FEF" w:rsidRPr="00450E12" w:rsidRDefault="00BB08A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50E12">
              <w:rPr>
                <w:rFonts w:eastAsia="Times New Roman" w:cs="Times New Roman"/>
                <w:sz w:val="22"/>
                <w:szCs w:val="22"/>
              </w:rPr>
              <w:t>K1PGiK_</w:t>
            </w:r>
            <w:r w:rsidRPr="00450E12">
              <w:rPr>
                <w:rFonts w:cs="Times New Roman"/>
                <w:sz w:val="22"/>
                <w:szCs w:val="22"/>
              </w:rPr>
              <w:t xml:space="preserve">U10  </w:t>
            </w:r>
            <w:r w:rsidRPr="00450E12">
              <w:rPr>
                <w:rFonts w:eastAsia="Times New Roman" w:cs="Calibri"/>
                <w:sz w:val="22"/>
                <w:szCs w:val="22"/>
              </w:rPr>
              <w:t>K1PGiK_</w:t>
            </w:r>
            <w:r w:rsidRPr="00450E12">
              <w:rPr>
                <w:rFonts w:cs="Calibri"/>
                <w:sz w:val="22"/>
                <w:szCs w:val="22"/>
              </w:rPr>
              <w:t xml:space="preserve">U04     </w:t>
            </w:r>
            <w:r w:rsidRPr="00450E12">
              <w:rPr>
                <w:rFonts w:eastAsia="Times New Roman" w:cs="Calibri"/>
                <w:sz w:val="22"/>
                <w:szCs w:val="22"/>
              </w:rPr>
              <w:t>K1PGiK_</w:t>
            </w:r>
            <w:r w:rsidRPr="00450E12">
              <w:rPr>
                <w:rFonts w:cs="Calibri"/>
                <w:sz w:val="22"/>
                <w:szCs w:val="22"/>
              </w:rPr>
              <w:t xml:space="preserve">U05   </w:t>
            </w:r>
            <w:r w:rsidRPr="00450E12">
              <w:rPr>
                <w:rFonts w:cs="Times New Roman"/>
                <w:sz w:val="22"/>
                <w:szCs w:val="22"/>
              </w:rPr>
              <w:t xml:space="preserve">   </w:t>
            </w:r>
          </w:p>
        </w:tc>
      </w:tr>
      <w:tr w:rsidR="003E0FEF" w14:paraId="09CBF02C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4E2B0853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450E12">
              <w:rPr>
                <w:rFonts w:cs="Calibri"/>
                <w:sz w:val="22"/>
                <w:szCs w:val="22"/>
              </w:rPr>
              <w:t>W1-W10,  Ćw1, Ćw2</w:t>
            </w:r>
          </w:p>
        </w:tc>
        <w:tc>
          <w:tcPr>
            <w:tcW w:w="1985" w:type="dxa"/>
            <w:vAlign w:val="center"/>
          </w:tcPr>
          <w:p w14:paraId="63EB3C8E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50E12">
              <w:rPr>
                <w:rFonts w:cs="Calibri"/>
                <w:sz w:val="22"/>
                <w:szCs w:val="22"/>
              </w:rPr>
              <w:t>Wykł</w:t>
            </w:r>
            <w:proofErr w:type="spellEnd"/>
            <w:r w:rsidRPr="00450E12">
              <w:rPr>
                <w:rFonts w:cs="Calibri"/>
                <w:sz w:val="22"/>
                <w:szCs w:val="22"/>
              </w:rPr>
              <w:t xml:space="preserve">. i </w:t>
            </w:r>
            <w:proofErr w:type="spellStart"/>
            <w:r w:rsidRPr="00450E12">
              <w:rPr>
                <w:rFonts w:cs="Calibri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2126" w:type="dxa"/>
            <w:vAlign w:val="center"/>
          </w:tcPr>
          <w:p w14:paraId="527EFCB6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50E12">
              <w:rPr>
                <w:rFonts w:cs="Calibri"/>
                <w:sz w:val="22"/>
                <w:szCs w:val="22"/>
              </w:rPr>
              <w:t>Wykł</w:t>
            </w:r>
            <w:proofErr w:type="spellEnd"/>
            <w:r w:rsidRPr="00450E12">
              <w:rPr>
                <w:rFonts w:cs="Calibri"/>
                <w:sz w:val="22"/>
                <w:szCs w:val="22"/>
              </w:rPr>
              <w:t xml:space="preserve">. i </w:t>
            </w:r>
            <w:proofErr w:type="spellStart"/>
            <w:r w:rsidRPr="00450E12">
              <w:rPr>
                <w:rFonts w:cs="Calibri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2126" w:type="dxa"/>
            <w:vAlign w:val="center"/>
          </w:tcPr>
          <w:p w14:paraId="6CB1A5E2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450E12">
              <w:rPr>
                <w:rFonts w:cs="Calibri"/>
                <w:sz w:val="22"/>
                <w:szCs w:val="22"/>
              </w:rPr>
              <w:t>EKU4</w:t>
            </w:r>
          </w:p>
        </w:tc>
        <w:tc>
          <w:tcPr>
            <w:tcW w:w="2375" w:type="dxa"/>
            <w:vAlign w:val="center"/>
          </w:tcPr>
          <w:p w14:paraId="7635D226" w14:textId="77777777" w:rsidR="003E0FEF" w:rsidRPr="00450E12" w:rsidRDefault="00BB08A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50E12">
              <w:rPr>
                <w:rFonts w:eastAsia="Times New Roman" w:cs="Calibri"/>
                <w:sz w:val="22"/>
                <w:szCs w:val="22"/>
              </w:rPr>
              <w:t xml:space="preserve">K1PGiK_U05   </w:t>
            </w:r>
            <w:r w:rsidRPr="00450E12">
              <w:rPr>
                <w:rFonts w:eastAsia="Times New Roman" w:cs="Times New Roman"/>
                <w:sz w:val="22"/>
                <w:szCs w:val="22"/>
              </w:rPr>
              <w:t>K1PGiK_</w:t>
            </w:r>
            <w:r w:rsidRPr="00450E12">
              <w:rPr>
                <w:rFonts w:cs="Times New Roman"/>
                <w:sz w:val="22"/>
                <w:szCs w:val="22"/>
              </w:rPr>
              <w:t xml:space="preserve">U13     </w:t>
            </w:r>
          </w:p>
        </w:tc>
      </w:tr>
      <w:tr w:rsidR="00450E12" w14:paraId="3421EEF2" w14:textId="77777777" w:rsidTr="00A109D5">
        <w:trPr>
          <w:trHeight w:val="20"/>
          <w:jc w:val="center"/>
        </w:trPr>
        <w:tc>
          <w:tcPr>
            <w:tcW w:w="10450" w:type="dxa"/>
            <w:gridSpan w:val="5"/>
            <w:vAlign w:val="center"/>
          </w:tcPr>
          <w:p w14:paraId="5F254702" w14:textId="03AA893A" w:rsidR="00450E12" w:rsidRPr="00450E12" w:rsidRDefault="00450E12" w:rsidP="00450E12">
            <w:pPr>
              <w:spacing w:after="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450E12">
              <w:rPr>
                <w:b/>
                <w:bCs/>
                <w:sz w:val="22"/>
                <w:szCs w:val="22"/>
              </w:rPr>
              <w:t>Kompetencje społeczne</w:t>
            </w:r>
          </w:p>
        </w:tc>
      </w:tr>
      <w:tr w:rsidR="003E0FEF" w14:paraId="0FE82A01" w14:textId="77777777">
        <w:trPr>
          <w:trHeight w:val="20"/>
          <w:jc w:val="center"/>
        </w:trPr>
        <w:tc>
          <w:tcPr>
            <w:tcW w:w="1838" w:type="dxa"/>
            <w:vAlign w:val="center"/>
          </w:tcPr>
          <w:p w14:paraId="14D87DE1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450E12">
              <w:rPr>
                <w:rFonts w:cs="Calibri"/>
                <w:sz w:val="22"/>
                <w:szCs w:val="22"/>
              </w:rPr>
              <w:t>W1 – W10, Ćw1 – Ćw4</w:t>
            </w:r>
          </w:p>
        </w:tc>
        <w:tc>
          <w:tcPr>
            <w:tcW w:w="1985" w:type="dxa"/>
            <w:vAlign w:val="center"/>
          </w:tcPr>
          <w:p w14:paraId="5061CA8C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50E12">
              <w:rPr>
                <w:rFonts w:cs="Calibri"/>
                <w:sz w:val="22"/>
                <w:szCs w:val="22"/>
              </w:rPr>
              <w:t>Wykł</w:t>
            </w:r>
            <w:proofErr w:type="spellEnd"/>
            <w:r w:rsidRPr="00450E12">
              <w:rPr>
                <w:rFonts w:cs="Calibri"/>
                <w:sz w:val="22"/>
                <w:szCs w:val="22"/>
              </w:rPr>
              <w:t xml:space="preserve">. i </w:t>
            </w:r>
            <w:proofErr w:type="spellStart"/>
            <w:r w:rsidRPr="00450E12">
              <w:rPr>
                <w:rFonts w:cs="Calibri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2126" w:type="dxa"/>
            <w:vAlign w:val="center"/>
          </w:tcPr>
          <w:p w14:paraId="52A44456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50E12">
              <w:rPr>
                <w:rFonts w:cs="Calibri"/>
                <w:sz w:val="22"/>
                <w:szCs w:val="22"/>
              </w:rPr>
              <w:t>Wykł</w:t>
            </w:r>
            <w:proofErr w:type="spellEnd"/>
            <w:r w:rsidRPr="00450E12">
              <w:rPr>
                <w:rFonts w:cs="Calibri"/>
                <w:sz w:val="22"/>
                <w:szCs w:val="22"/>
              </w:rPr>
              <w:t xml:space="preserve">. i </w:t>
            </w:r>
            <w:proofErr w:type="spellStart"/>
            <w:r w:rsidRPr="00450E12">
              <w:rPr>
                <w:rFonts w:cs="Calibri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2126" w:type="dxa"/>
            <w:vAlign w:val="center"/>
          </w:tcPr>
          <w:p w14:paraId="02DE6B2A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450E12">
              <w:rPr>
                <w:rFonts w:cs="Calibri"/>
                <w:sz w:val="22"/>
                <w:szCs w:val="22"/>
              </w:rPr>
              <w:t>EKK1</w:t>
            </w:r>
          </w:p>
        </w:tc>
        <w:tc>
          <w:tcPr>
            <w:tcW w:w="2375" w:type="dxa"/>
            <w:vAlign w:val="center"/>
          </w:tcPr>
          <w:p w14:paraId="3540C029" w14:textId="45FF88C6" w:rsidR="002B35F2" w:rsidRPr="002B35F2" w:rsidRDefault="002B35F2" w:rsidP="002B35F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2B35F2">
              <w:rPr>
                <w:rFonts w:eastAsia="Times New Roman" w:cs="Times New Roman"/>
                <w:sz w:val="22"/>
                <w:szCs w:val="22"/>
              </w:rPr>
              <w:t>K1PGiK_K0</w:t>
            </w:r>
            <w:r>
              <w:rPr>
                <w:rFonts w:eastAsia="Times New Roman" w:cs="Times New Roman"/>
                <w:sz w:val="22"/>
                <w:szCs w:val="22"/>
              </w:rPr>
              <w:t>1</w:t>
            </w:r>
          </w:p>
          <w:p w14:paraId="29C1EE85" w14:textId="4CDBD5AF" w:rsidR="003E0FEF" w:rsidRPr="00450E12" w:rsidRDefault="00BB08A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50E12">
              <w:rPr>
                <w:rFonts w:eastAsia="Times New Roman" w:cs="Times New Roman"/>
                <w:sz w:val="22"/>
                <w:szCs w:val="22"/>
              </w:rPr>
              <w:t>K1PGiK_</w:t>
            </w:r>
            <w:r w:rsidRPr="00450E12">
              <w:rPr>
                <w:rFonts w:cs="Times New Roman"/>
                <w:sz w:val="22"/>
                <w:szCs w:val="22"/>
              </w:rPr>
              <w:t xml:space="preserve">K04     </w:t>
            </w:r>
            <w:r w:rsidRPr="00450E12">
              <w:rPr>
                <w:rFonts w:eastAsia="Times New Roman" w:cs="Times New Roman"/>
                <w:sz w:val="22"/>
                <w:szCs w:val="22"/>
              </w:rPr>
              <w:t>K1PGiK_</w:t>
            </w:r>
            <w:r w:rsidRPr="00450E12">
              <w:rPr>
                <w:rFonts w:cs="Times New Roman"/>
                <w:sz w:val="22"/>
                <w:szCs w:val="22"/>
              </w:rPr>
              <w:t>K0</w:t>
            </w:r>
            <w:r w:rsidR="006D410E">
              <w:rPr>
                <w:rFonts w:cs="Times New Roman"/>
                <w:sz w:val="22"/>
                <w:szCs w:val="22"/>
              </w:rPr>
              <w:t>8</w:t>
            </w:r>
            <w:r w:rsidRPr="00450E12">
              <w:rPr>
                <w:rFonts w:cs="Times New Roman"/>
                <w:sz w:val="22"/>
                <w:szCs w:val="22"/>
              </w:rPr>
              <w:t xml:space="preserve"> </w:t>
            </w:r>
          </w:p>
        </w:tc>
      </w:tr>
      <w:tr w:rsidR="003E0FEF" w14:paraId="14A0CCC1" w14:textId="77777777" w:rsidTr="00450E12">
        <w:trPr>
          <w:trHeight w:val="90"/>
          <w:jc w:val="center"/>
        </w:trPr>
        <w:tc>
          <w:tcPr>
            <w:tcW w:w="1838" w:type="dxa"/>
            <w:vAlign w:val="center"/>
          </w:tcPr>
          <w:p w14:paraId="58A02FFE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450E12">
              <w:rPr>
                <w:rFonts w:cs="Calibri"/>
                <w:sz w:val="22"/>
                <w:szCs w:val="22"/>
              </w:rPr>
              <w:t>W1 – W10, Ćw1 – Ćw5</w:t>
            </w:r>
          </w:p>
        </w:tc>
        <w:tc>
          <w:tcPr>
            <w:tcW w:w="1985" w:type="dxa"/>
            <w:vAlign w:val="center"/>
          </w:tcPr>
          <w:p w14:paraId="145E15FE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50E12">
              <w:rPr>
                <w:rFonts w:cs="Calibri"/>
                <w:sz w:val="22"/>
                <w:szCs w:val="22"/>
              </w:rPr>
              <w:t>Wykł</w:t>
            </w:r>
            <w:proofErr w:type="spellEnd"/>
            <w:r w:rsidRPr="00450E12">
              <w:rPr>
                <w:rFonts w:cs="Calibri"/>
                <w:sz w:val="22"/>
                <w:szCs w:val="22"/>
              </w:rPr>
              <w:t xml:space="preserve">. i </w:t>
            </w:r>
            <w:proofErr w:type="spellStart"/>
            <w:r w:rsidRPr="00450E12">
              <w:rPr>
                <w:rFonts w:cs="Calibri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2126" w:type="dxa"/>
            <w:vAlign w:val="center"/>
          </w:tcPr>
          <w:p w14:paraId="787E6845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proofErr w:type="spellStart"/>
            <w:r w:rsidRPr="00450E12">
              <w:rPr>
                <w:rFonts w:cs="Calibri"/>
                <w:sz w:val="22"/>
                <w:szCs w:val="22"/>
              </w:rPr>
              <w:t>Wykł</w:t>
            </w:r>
            <w:proofErr w:type="spellEnd"/>
            <w:r w:rsidRPr="00450E12">
              <w:rPr>
                <w:rFonts w:cs="Calibri"/>
                <w:sz w:val="22"/>
                <w:szCs w:val="22"/>
              </w:rPr>
              <w:t xml:space="preserve">. i </w:t>
            </w:r>
            <w:proofErr w:type="spellStart"/>
            <w:r w:rsidRPr="00450E12">
              <w:rPr>
                <w:rFonts w:cs="Calibri"/>
                <w:sz w:val="22"/>
                <w:szCs w:val="22"/>
              </w:rPr>
              <w:t>Ćw</w:t>
            </w:r>
            <w:proofErr w:type="spellEnd"/>
          </w:p>
        </w:tc>
        <w:tc>
          <w:tcPr>
            <w:tcW w:w="2126" w:type="dxa"/>
            <w:vAlign w:val="center"/>
          </w:tcPr>
          <w:p w14:paraId="24730558" w14:textId="77777777" w:rsidR="003E0FEF" w:rsidRPr="00450E12" w:rsidRDefault="00BB08A8">
            <w:pPr>
              <w:spacing w:after="0" w:line="240" w:lineRule="auto"/>
              <w:jc w:val="center"/>
              <w:rPr>
                <w:rFonts w:cs="Calibri"/>
                <w:sz w:val="22"/>
                <w:szCs w:val="22"/>
              </w:rPr>
            </w:pPr>
            <w:r w:rsidRPr="00450E12">
              <w:rPr>
                <w:rFonts w:cs="Calibri"/>
                <w:sz w:val="22"/>
                <w:szCs w:val="22"/>
              </w:rPr>
              <w:t>EKK2</w:t>
            </w:r>
          </w:p>
        </w:tc>
        <w:tc>
          <w:tcPr>
            <w:tcW w:w="2375" w:type="dxa"/>
            <w:vAlign w:val="center"/>
          </w:tcPr>
          <w:p w14:paraId="3D9F2328" w14:textId="4662D930" w:rsidR="002B35F2" w:rsidRPr="002B35F2" w:rsidRDefault="002B35F2" w:rsidP="002B35F2">
            <w:pPr>
              <w:spacing w:after="0" w:line="240" w:lineRule="auto"/>
              <w:jc w:val="center"/>
              <w:rPr>
                <w:rFonts w:eastAsia="Times New Roman" w:cs="Times New Roman"/>
                <w:sz w:val="22"/>
                <w:szCs w:val="22"/>
              </w:rPr>
            </w:pPr>
            <w:r w:rsidRPr="002B35F2">
              <w:rPr>
                <w:rFonts w:eastAsia="Times New Roman" w:cs="Times New Roman"/>
                <w:sz w:val="22"/>
                <w:szCs w:val="22"/>
              </w:rPr>
              <w:t>K1PGiK_K0</w:t>
            </w:r>
            <w:r>
              <w:rPr>
                <w:rFonts w:eastAsia="Times New Roman" w:cs="Times New Roman"/>
                <w:sz w:val="22"/>
                <w:szCs w:val="22"/>
              </w:rPr>
              <w:t>1</w:t>
            </w:r>
          </w:p>
          <w:p w14:paraId="6BA0D88F" w14:textId="772EE646" w:rsidR="003E0FEF" w:rsidRPr="00450E12" w:rsidRDefault="00BB08A8">
            <w:pPr>
              <w:spacing w:after="0" w:line="240" w:lineRule="auto"/>
              <w:jc w:val="center"/>
              <w:rPr>
                <w:sz w:val="22"/>
                <w:szCs w:val="22"/>
              </w:rPr>
            </w:pPr>
            <w:r w:rsidRPr="00450E12">
              <w:rPr>
                <w:rFonts w:eastAsia="Times New Roman" w:cs="Times New Roman"/>
                <w:sz w:val="22"/>
                <w:szCs w:val="22"/>
              </w:rPr>
              <w:t>K1PGiK_</w:t>
            </w:r>
            <w:r w:rsidRPr="00450E12">
              <w:rPr>
                <w:rFonts w:cs="Times New Roman"/>
                <w:sz w:val="22"/>
                <w:szCs w:val="22"/>
              </w:rPr>
              <w:t xml:space="preserve">K04   </w:t>
            </w:r>
            <w:r w:rsidRPr="00450E12">
              <w:rPr>
                <w:rFonts w:eastAsia="Times New Roman" w:cs="Calibri"/>
                <w:sz w:val="22"/>
                <w:szCs w:val="22"/>
              </w:rPr>
              <w:t>K1PGiK_</w:t>
            </w:r>
            <w:r w:rsidRPr="00450E12">
              <w:rPr>
                <w:rFonts w:cs="Calibri"/>
                <w:sz w:val="22"/>
                <w:szCs w:val="22"/>
              </w:rPr>
              <w:t>K0</w:t>
            </w:r>
            <w:r w:rsidR="006D410E">
              <w:rPr>
                <w:rFonts w:cs="Calibri"/>
                <w:sz w:val="22"/>
                <w:szCs w:val="22"/>
              </w:rPr>
              <w:t>8</w:t>
            </w:r>
            <w:r w:rsidRPr="00450E12">
              <w:rPr>
                <w:rFonts w:cs="Times New Roman"/>
                <w:sz w:val="22"/>
                <w:szCs w:val="22"/>
              </w:rPr>
              <w:t xml:space="preserve">  </w:t>
            </w:r>
          </w:p>
        </w:tc>
      </w:tr>
    </w:tbl>
    <w:p w14:paraId="77DBC3AE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44EED38F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1936FDA0" w14:textId="77777777" w:rsidR="00D22F26" w:rsidRPr="00796961" w:rsidRDefault="00D22F26" w:rsidP="00D22F26">
      <w:pPr>
        <w:spacing w:after="0" w:line="240" w:lineRule="auto"/>
        <w:jc w:val="both"/>
        <w:rPr>
          <w:rFonts w:eastAsia="Calibri" w:cs="Calibri"/>
          <w:b/>
          <w:kern w:val="0"/>
          <w:sz w:val="22"/>
          <w:szCs w:val="22"/>
          <w14:ligatures w14:val="none"/>
        </w:rPr>
      </w:pPr>
    </w:p>
    <w:p w14:paraId="6DACB372" w14:textId="77777777" w:rsidR="00D22F26" w:rsidRPr="00796961" w:rsidRDefault="00D22F26">
      <w:pPr>
        <w:rPr>
          <w:sz w:val="22"/>
          <w:szCs w:val="22"/>
        </w:rPr>
      </w:pPr>
    </w:p>
    <w:sectPr w:rsidR="00D22F26" w:rsidRPr="00796961" w:rsidSect="001F5643">
      <w:pgSz w:w="11900" w:h="16840"/>
      <w:pgMar w:top="720" w:right="720" w:bottom="720" w:left="720" w:header="720" w:footer="720" w:gutter="0"/>
      <w:cols w:space="720"/>
      <w:noEndnote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1A1E"/>
    <w:multiLevelType w:val="hybridMultilevel"/>
    <w:tmpl w:val="A13CE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76632"/>
    <w:multiLevelType w:val="hybridMultilevel"/>
    <w:tmpl w:val="F07C844C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4B29C8"/>
    <w:multiLevelType w:val="hybridMultilevel"/>
    <w:tmpl w:val="547EE8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BB2548"/>
    <w:multiLevelType w:val="hybridMultilevel"/>
    <w:tmpl w:val="62584F50"/>
    <w:lvl w:ilvl="0" w:tplc="0415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BC7171"/>
    <w:multiLevelType w:val="hybridMultilevel"/>
    <w:tmpl w:val="F0489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B0125D"/>
    <w:multiLevelType w:val="hybridMultilevel"/>
    <w:tmpl w:val="513274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8A1522"/>
    <w:multiLevelType w:val="hybridMultilevel"/>
    <w:tmpl w:val="45E25C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5E12C9"/>
    <w:multiLevelType w:val="hybridMultilevel"/>
    <w:tmpl w:val="E662DD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E642EA"/>
    <w:multiLevelType w:val="hybridMultilevel"/>
    <w:tmpl w:val="08FC2DBA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51181291">
    <w:abstractNumId w:val="5"/>
  </w:num>
  <w:num w:numId="2" w16cid:durableId="1814980466">
    <w:abstractNumId w:val="3"/>
  </w:num>
  <w:num w:numId="3" w16cid:durableId="1060444707">
    <w:abstractNumId w:val="1"/>
  </w:num>
  <w:num w:numId="4" w16cid:durableId="1525823850">
    <w:abstractNumId w:val="6"/>
  </w:num>
  <w:num w:numId="5" w16cid:durableId="1817991592">
    <w:abstractNumId w:val="8"/>
  </w:num>
  <w:num w:numId="6" w16cid:durableId="1051922700">
    <w:abstractNumId w:val="0"/>
  </w:num>
  <w:num w:numId="7" w16cid:durableId="595865634">
    <w:abstractNumId w:val="7"/>
  </w:num>
  <w:num w:numId="8" w16cid:durableId="1201043307">
    <w:abstractNumId w:val="2"/>
  </w:num>
  <w:num w:numId="9" w16cid:durableId="211146455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F26"/>
    <w:rsid w:val="00055BBA"/>
    <w:rsid w:val="00106937"/>
    <w:rsid w:val="00182F8B"/>
    <w:rsid w:val="001E41AA"/>
    <w:rsid w:val="001F2947"/>
    <w:rsid w:val="001F5643"/>
    <w:rsid w:val="002032FC"/>
    <w:rsid w:val="00203D97"/>
    <w:rsid w:val="002B35F2"/>
    <w:rsid w:val="002E60B8"/>
    <w:rsid w:val="003E0FEF"/>
    <w:rsid w:val="00450E12"/>
    <w:rsid w:val="004633DF"/>
    <w:rsid w:val="005E687E"/>
    <w:rsid w:val="00637265"/>
    <w:rsid w:val="006976F8"/>
    <w:rsid w:val="006D410E"/>
    <w:rsid w:val="006F6D1A"/>
    <w:rsid w:val="00796961"/>
    <w:rsid w:val="00804AD8"/>
    <w:rsid w:val="00870519"/>
    <w:rsid w:val="008C16C6"/>
    <w:rsid w:val="008E7E6A"/>
    <w:rsid w:val="009208F4"/>
    <w:rsid w:val="0095774F"/>
    <w:rsid w:val="009608BF"/>
    <w:rsid w:val="009F279C"/>
    <w:rsid w:val="00A76708"/>
    <w:rsid w:val="00D22F26"/>
    <w:rsid w:val="00E006C6"/>
    <w:rsid w:val="00E74112"/>
    <w:rsid w:val="00EF105A"/>
    <w:rsid w:val="00EF1E5D"/>
    <w:rsid w:val="00EF282F"/>
    <w:rsid w:val="00F7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D8762"/>
  <w15:chartTrackingRefBased/>
  <w15:docId w15:val="{D5EAE2FD-BF04-4EAF-B97C-C8534B892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D22F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22F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22F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22F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22F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22F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22F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22F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22F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D22F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22F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22F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22F26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22F26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22F2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22F2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22F2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22F2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D22F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D22F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22F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D22F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D22F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D22F2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D22F26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D22F26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D22F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D22F26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D22F26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4AAE4C-E8DD-4CD5-9EDE-B8502E637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5</Pages>
  <Words>1407</Words>
  <Characters>8445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Gałka</dc:creator>
  <cp:keywords/>
  <dc:description/>
  <cp:lastModifiedBy>Agnieszka Rusek</cp:lastModifiedBy>
  <cp:revision>6</cp:revision>
  <dcterms:created xsi:type="dcterms:W3CDTF">2026-04-07T06:50:00Z</dcterms:created>
  <dcterms:modified xsi:type="dcterms:W3CDTF">2026-04-18T10:25:00Z</dcterms:modified>
</cp:coreProperties>
</file>